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5E12AB" w:rsidRDefault="005E12AB" w:rsidP="00676742">
      <w:pPr>
        <w:rPr>
          <w:color w:val="FFFFFF" w:themeColor="background1"/>
        </w:rPr>
      </w:pPr>
    </w:p>
    <w:p w:rsidR="00010CB0" w:rsidRDefault="00010CB0" w:rsidP="00710B7E">
      <w:pPr>
        <w:jc w:val="right"/>
        <w:rPr>
          <w:color w:val="FFFFFF" w:themeColor="background1"/>
        </w:rPr>
      </w:pPr>
    </w:p>
    <w:p w:rsidR="008B502D" w:rsidRDefault="008B502D" w:rsidP="00710B7E">
      <w:pPr>
        <w:jc w:val="right"/>
        <w:rPr>
          <w:color w:val="FFFFFF" w:themeColor="background1"/>
        </w:rPr>
      </w:pPr>
    </w:p>
    <w:p w:rsidR="008B502D" w:rsidRDefault="008B502D" w:rsidP="00710B7E">
      <w:pPr>
        <w:jc w:val="right"/>
        <w:rPr>
          <w:color w:val="FFFFFF" w:themeColor="background1"/>
        </w:rPr>
      </w:pPr>
    </w:p>
    <w:p w:rsidR="008B502D" w:rsidRDefault="008B502D" w:rsidP="00710B7E">
      <w:pPr>
        <w:jc w:val="right"/>
        <w:rPr>
          <w:color w:val="FFFFFF" w:themeColor="background1"/>
        </w:rPr>
      </w:pPr>
    </w:p>
    <w:p w:rsidR="008B502D" w:rsidRDefault="008B502D" w:rsidP="00710B7E">
      <w:pPr>
        <w:jc w:val="right"/>
        <w:rPr>
          <w:color w:val="FFFFFF" w:themeColor="background1"/>
        </w:rPr>
      </w:pPr>
    </w:p>
    <w:p w:rsidR="008B502D" w:rsidRDefault="008B502D" w:rsidP="00710B7E">
      <w:pPr>
        <w:jc w:val="right"/>
        <w:rPr>
          <w:color w:val="FFFFFF" w:themeColor="background1"/>
        </w:rPr>
      </w:pPr>
    </w:p>
    <w:p w:rsidR="008B502D" w:rsidRDefault="008B502D" w:rsidP="00710B7E">
      <w:pPr>
        <w:jc w:val="right"/>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010CB0" w:rsidRPr="009C7127" w:rsidRDefault="00010CB0" w:rsidP="00676742">
      <w:pPr>
        <w:rPr>
          <w:color w:val="FFFFFF" w:themeColor="background1"/>
        </w:rPr>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Pr="003228C0" w:rsidRDefault="004E3B1F" w:rsidP="004E3B1F">
      <w:pPr>
        <w:jc w:val="center"/>
        <w:rPr>
          <w:sz w:val="26"/>
          <w:szCs w:val="26"/>
        </w:rPr>
      </w:pPr>
      <w:r w:rsidRPr="004E3B1F">
        <w:rPr>
          <w:sz w:val="26"/>
          <w:szCs w:val="26"/>
        </w:rPr>
        <w:t xml:space="preserve">на право заключения договора на </w:t>
      </w:r>
      <w:r w:rsidR="005A677A">
        <w:rPr>
          <w:sz w:val="26"/>
          <w:szCs w:val="26"/>
        </w:rPr>
        <w:t>п</w:t>
      </w:r>
      <w:r w:rsidR="005A677A" w:rsidRPr="005A677A">
        <w:rPr>
          <w:sz w:val="26"/>
          <w:szCs w:val="26"/>
        </w:rPr>
        <w:t>редоставление права использования программного обеспечения Kaspersky Endpoint Security для бизнеса</w:t>
      </w:r>
    </w:p>
    <w:p w:rsidR="004E3B1F" w:rsidRPr="004E3B1F" w:rsidRDefault="004E3B1F" w:rsidP="004E3B1F">
      <w:pPr>
        <w:jc w:val="center"/>
        <w:rPr>
          <w:sz w:val="26"/>
          <w:szCs w:val="26"/>
        </w:rPr>
      </w:pPr>
    </w:p>
    <w:p w:rsidR="004E3B1F" w:rsidRDefault="004E3B1F"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5A677A">
        <w:rPr>
          <w:iCs/>
        </w:rPr>
        <w:t>06</w:t>
      </w:r>
      <w:r w:rsidRPr="00F84878">
        <w:rPr>
          <w:iCs/>
        </w:rPr>
        <w:t xml:space="preserve">» </w:t>
      </w:r>
      <w:r w:rsidR="005A677A">
        <w:rPr>
          <w:iCs/>
        </w:rPr>
        <w:t>июля</w:t>
      </w:r>
      <w:r>
        <w:rPr>
          <w:iCs/>
        </w:rPr>
        <w:t xml:space="preserve">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676742">
      <w:pPr>
        <w:rPr>
          <w:b/>
          <w:bCs/>
        </w:rPr>
      </w:pPr>
    </w:p>
    <w:p w:rsidR="00472738" w:rsidRDefault="00472738" w:rsidP="005839DD">
      <w:pPr>
        <w:jc w:val="center"/>
        <w:rPr>
          <w:b/>
          <w:bCs/>
        </w:rPr>
      </w:pPr>
    </w:p>
    <w:p w:rsidR="00511753" w:rsidRDefault="00511753" w:rsidP="005839DD">
      <w:pPr>
        <w:jc w:val="center"/>
        <w:rPr>
          <w:b/>
          <w:bCs/>
        </w:rPr>
      </w:pPr>
    </w:p>
    <w:p w:rsidR="008B502D" w:rsidRDefault="008B502D" w:rsidP="005839DD">
      <w:pPr>
        <w:jc w:val="center"/>
        <w:rPr>
          <w:b/>
          <w:bCs/>
        </w:rPr>
      </w:pPr>
    </w:p>
    <w:p w:rsidR="008B502D" w:rsidRDefault="008B502D" w:rsidP="005839DD">
      <w:pPr>
        <w:jc w:val="center"/>
        <w:rPr>
          <w:b/>
          <w:bCs/>
        </w:rPr>
      </w:pPr>
    </w:p>
    <w:p w:rsidR="008B502D" w:rsidRDefault="008B502D" w:rsidP="005839DD">
      <w:pPr>
        <w:jc w:val="center"/>
        <w:rPr>
          <w:b/>
          <w:bCs/>
        </w:rPr>
      </w:pPr>
    </w:p>
    <w:p w:rsidR="008B502D" w:rsidRDefault="008B502D" w:rsidP="005839DD">
      <w:pPr>
        <w:jc w:val="center"/>
        <w:rPr>
          <w:b/>
          <w:bCs/>
        </w:rPr>
      </w:pPr>
    </w:p>
    <w:p w:rsidR="008B502D" w:rsidRDefault="008B502D" w:rsidP="005839DD">
      <w:pPr>
        <w:jc w:val="center"/>
        <w:rPr>
          <w:b/>
          <w:bCs/>
        </w:rPr>
      </w:pPr>
      <w:bookmarkStart w:id="0" w:name="_GoBack"/>
      <w:bookmarkEnd w:id="0"/>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986CDA" w:rsidRDefault="00986CDA"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42131"/>
      <w:r w:rsidRPr="00E82F20">
        <w:rPr>
          <w:rFonts w:ascii="Times New Roman" w:eastAsia="MS Mincho" w:hAnsi="Times New Roman"/>
          <w:color w:val="17365D"/>
          <w:kern w:val="32"/>
          <w:szCs w:val="24"/>
          <w:lang w:val="x-none" w:eastAsia="x-none"/>
        </w:rPr>
        <w:lastRenderedPageBreak/>
        <w:t>ИЗВЕЩЕНИЕ О ЗАКУПКЕ</w:t>
      </w:r>
      <w:bookmarkEnd w:id="1"/>
    </w:p>
    <w:p w:rsidR="005839DD" w:rsidRPr="003654D6" w:rsidRDefault="005839DD" w:rsidP="005839DD">
      <w:pPr>
        <w:rPr>
          <w:rFonts w:eastAsia="MS Mincho"/>
          <w:sz w:val="10"/>
          <w:szCs w:val="10"/>
          <w:lang w:eastAsia="x-none"/>
        </w:rPr>
      </w:pPr>
    </w:p>
    <w:p w:rsidR="005839DD" w:rsidRPr="00F56FF2"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w:t>
      </w:r>
      <w:r w:rsidRPr="005A677A">
        <w:t xml:space="preserve">закупки способом - Открытый запрос предложений в электронной форме на право заключения договора на </w:t>
      </w:r>
      <w:r w:rsidR="005A677A" w:rsidRPr="005A677A">
        <w:t>предоставление права использования программного обеспечения Kaspersky Endpoint Security для бизнеса</w:t>
      </w:r>
      <w:r w:rsidR="009A698B" w:rsidRPr="005A677A">
        <w:t xml:space="preserve"> </w:t>
      </w:r>
      <w:r w:rsidRPr="005A677A">
        <w:t xml:space="preserve"> (далее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5A677A"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5839DD" w:rsidRPr="009152FD" w:rsidRDefault="005839DD" w:rsidP="005262C2">
            <w:pPr>
              <w:pStyle w:val="Default"/>
              <w:rPr>
                <w:bCs/>
              </w:rPr>
            </w:pPr>
            <w:r w:rsidRPr="00F84878">
              <w:rPr>
                <w:bCs/>
              </w:rPr>
              <w:t>ФИО</w:t>
            </w:r>
            <w:r w:rsidR="005262C2">
              <w:rPr>
                <w:bCs/>
              </w:rPr>
              <w:t xml:space="preserve"> </w:t>
            </w:r>
            <w:r w:rsidR="00286A3E">
              <w:rPr>
                <w:bCs/>
              </w:rPr>
              <w:t>Андреев Евгений Алексеевич</w:t>
            </w:r>
          </w:p>
          <w:p w:rsidR="005839DD" w:rsidRPr="008B502D" w:rsidRDefault="005839DD" w:rsidP="005262C2">
            <w:pPr>
              <w:pStyle w:val="Default"/>
              <w:rPr>
                <w:bCs/>
              </w:rPr>
            </w:pPr>
            <w:r w:rsidRPr="00F84878">
              <w:rPr>
                <w:bCs/>
              </w:rPr>
              <w:t>тел</w:t>
            </w:r>
            <w:r w:rsidRPr="008B502D">
              <w:rPr>
                <w:bCs/>
              </w:rPr>
              <w:t>. + 7 (347) 221-</w:t>
            </w:r>
            <w:r w:rsidR="00286A3E" w:rsidRPr="008B502D">
              <w:rPr>
                <w:bCs/>
              </w:rPr>
              <w:t>58-28</w:t>
            </w:r>
            <w:r w:rsidRPr="008B502D">
              <w:rPr>
                <w:bCs/>
              </w:rPr>
              <w:t xml:space="preserve">, </w:t>
            </w:r>
            <w:r w:rsidRPr="00F84878">
              <w:rPr>
                <w:bCs/>
                <w:lang w:val="en-US"/>
              </w:rPr>
              <w:t>e</w:t>
            </w:r>
            <w:r w:rsidRPr="008B502D">
              <w:rPr>
                <w:bCs/>
              </w:rPr>
              <w:t>-</w:t>
            </w:r>
            <w:r w:rsidRPr="00F84878">
              <w:rPr>
                <w:bCs/>
                <w:lang w:val="en-US"/>
              </w:rPr>
              <w:t>mail</w:t>
            </w:r>
            <w:r w:rsidRPr="008B502D">
              <w:rPr>
                <w:bCs/>
              </w:rPr>
              <w:t>:</w:t>
            </w:r>
            <w:r w:rsidRPr="008B502D">
              <w:rPr>
                <w:rFonts w:eastAsia="Times New Roman"/>
                <w:color w:val="777777"/>
                <w:lang w:eastAsia="ru-RU"/>
              </w:rPr>
              <w:t xml:space="preserve"> </w:t>
            </w:r>
            <w:hyperlink r:id="rId14" w:history="1">
              <w:r w:rsidR="00286A3E" w:rsidRPr="00D96C1B">
                <w:rPr>
                  <w:rStyle w:val="a9"/>
                  <w:lang w:val="en-US"/>
                </w:rPr>
                <w:t>e</w:t>
              </w:r>
              <w:r w:rsidR="00286A3E" w:rsidRPr="008B502D">
                <w:rPr>
                  <w:rStyle w:val="a9"/>
                </w:rPr>
                <w:t>.</w:t>
              </w:r>
              <w:r w:rsidR="00286A3E" w:rsidRPr="00D96C1B">
                <w:rPr>
                  <w:rStyle w:val="a9"/>
                  <w:lang w:val="en-US"/>
                </w:rPr>
                <w:t>andreev</w:t>
              </w:r>
              <w:r w:rsidR="00286A3E" w:rsidRPr="008B502D">
                <w:rPr>
                  <w:rStyle w:val="a9"/>
                </w:rPr>
                <w:t>@</w:t>
              </w:r>
              <w:r w:rsidR="00286A3E" w:rsidRPr="00D96C1B">
                <w:rPr>
                  <w:rStyle w:val="a9"/>
                  <w:lang w:val="en-US"/>
                </w:rPr>
                <w:t>bashtel</w:t>
              </w:r>
              <w:r w:rsidR="00286A3E" w:rsidRPr="008B502D">
                <w:rPr>
                  <w:rStyle w:val="a9"/>
                </w:rPr>
                <w:t>.</w:t>
              </w:r>
              <w:r w:rsidR="00286A3E" w:rsidRPr="00D96C1B">
                <w:rPr>
                  <w:rStyle w:val="a9"/>
                  <w:lang w:val="en-US"/>
                </w:rPr>
                <w:t>ru</w:t>
              </w:r>
            </w:hyperlink>
            <w:r w:rsidR="00286A3E" w:rsidRPr="008B502D">
              <w:t xml:space="preserve"> </w:t>
            </w:r>
          </w:p>
          <w:p w:rsidR="005839DD" w:rsidRPr="008B502D"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839DD" w:rsidRPr="008C71CA" w:rsidRDefault="005A677A" w:rsidP="005262C2">
            <w:pPr>
              <w:pStyle w:val="Default"/>
              <w:rPr>
                <w:iCs/>
              </w:rPr>
            </w:pPr>
            <w:r>
              <w:rPr>
                <w:iCs/>
              </w:rPr>
              <w:t>Титлин Лев Сергеевич</w:t>
            </w:r>
          </w:p>
          <w:p w:rsidR="005839DD" w:rsidRPr="008B502D" w:rsidRDefault="005839DD" w:rsidP="005A677A">
            <w:pPr>
              <w:pStyle w:val="Default"/>
              <w:rPr>
                <w:bCs/>
              </w:rPr>
            </w:pPr>
            <w:r w:rsidRPr="00F84878">
              <w:rPr>
                <w:bCs/>
              </w:rPr>
              <w:t>тел</w:t>
            </w:r>
            <w:r w:rsidRPr="008B502D">
              <w:rPr>
                <w:bCs/>
              </w:rPr>
              <w:t>. + 7 (347) 221-</w:t>
            </w:r>
            <w:r w:rsidR="005A677A" w:rsidRPr="008B502D">
              <w:rPr>
                <w:bCs/>
              </w:rPr>
              <w:t>54-71</w:t>
            </w:r>
            <w:r w:rsidRPr="008B502D">
              <w:rPr>
                <w:bCs/>
              </w:rPr>
              <w:t xml:space="preserve">, </w:t>
            </w:r>
            <w:r w:rsidRPr="00F84878">
              <w:rPr>
                <w:bCs/>
                <w:lang w:val="en-US"/>
              </w:rPr>
              <w:t>e</w:t>
            </w:r>
            <w:r w:rsidRPr="008B502D">
              <w:rPr>
                <w:bCs/>
              </w:rPr>
              <w:t>-</w:t>
            </w:r>
            <w:r w:rsidRPr="00F84878">
              <w:rPr>
                <w:bCs/>
                <w:lang w:val="en-US"/>
              </w:rPr>
              <w:t>mail</w:t>
            </w:r>
            <w:r w:rsidRPr="008B502D">
              <w:rPr>
                <w:bCs/>
              </w:rPr>
              <w:t>:</w:t>
            </w:r>
            <w:r w:rsidRPr="008B502D">
              <w:rPr>
                <w:rFonts w:eastAsia="Times New Roman"/>
                <w:color w:val="777777"/>
                <w:lang w:eastAsia="ru-RU"/>
              </w:rPr>
              <w:t xml:space="preserve"> </w:t>
            </w:r>
            <w:hyperlink r:id="rId15" w:history="1">
              <w:r w:rsidR="005A677A" w:rsidRPr="005A677A">
                <w:rPr>
                  <w:rStyle w:val="a9"/>
                  <w:lang w:val="en-US"/>
                </w:rPr>
                <w:t>Titlin</w:t>
              </w:r>
              <w:r w:rsidR="005A677A" w:rsidRPr="008B502D">
                <w:rPr>
                  <w:rStyle w:val="a9"/>
                </w:rPr>
                <w:t>@</w:t>
              </w:r>
              <w:r w:rsidR="005A677A" w:rsidRPr="005A677A">
                <w:rPr>
                  <w:rStyle w:val="a9"/>
                  <w:lang w:val="en-US"/>
                </w:rPr>
                <w:t>bashtel</w:t>
              </w:r>
              <w:r w:rsidR="005A677A" w:rsidRPr="008B502D">
                <w:rPr>
                  <w:rStyle w:val="a9"/>
                </w:rPr>
                <w:t>.</w:t>
              </w:r>
              <w:r w:rsidR="005A677A" w:rsidRPr="005A677A">
                <w:rPr>
                  <w:rStyle w:val="a9"/>
                  <w:lang w:val="en-US"/>
                </w:rPr>
                <w:t>ru</w:t>
              </w:r>
            </w:hyperlink>
            <w:r w:rsidR="005A677A" w:rsidRPr="008B502D">
              <w:t xml:space="preserve"> </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установлено</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5839DD" w:rsidRPr="003228C0" w:rsidRDefault="005839DD" w:rsidP="005262C2">
            <w:pPr>
              <w:pStyle w:val="Default"/>
              <w:jc w:val="both"/>
            </w:pPr>
            <w:r w:rsidRPr="00227C39">
              <w:rPr>
                <w:iCs/>
              </w:rPr>
              <w:t xml:space="preserve">Право на заключение </w:t>
            </w:r>
            <w:r w:rsidRPr="003228C0">
              <w:rPr>
                <w:iCs/>
              </w:rPr>
              <w:t>договора</w:t>
            </w:r>
            <w:r w:rsidR="00864685" w:rsidRPr="003228C0">
              <w:rPr>
                <w:iCs/>
              </w:rPr>
              <w:t xml:space="preserve"> </w:t>
            </w:r>
            <w:r w:rsidR="005A677A" w:rsidRPr="005A677A">
              <w:t>на предоставление права использования программного обеспечения Kaspersky Endpoint Security для бизнеса</w:t>
            </w:r>
            <w:r w:rsidR="00C62475">
              <w:t>.</w:t>
            </w:r>
            <w:r w:rsidR="00986CDA" w:rsidRPr="003228C0">
              <w:t xml:space="preserve"> </w:t>
            </w:r>
          </w:p>
          <w:p w:rsidR="00986CDA" w:rsidRPr="00F70DDD" w:rsidRDefault="00986CDA" w:rsidP="005262C2">
            <w:pPr>
              <w:pStyle w:val="Default"/>
              <w:jc w:val="both"/>
              <w:rPr>
                <w:iCs/>
                <w:sz w:val="10"/>
                <w:szCs w:val="10"/>
              </w:rPr>
            </w:pPr>
          </w:p>
          <w:p w:rsidR="005839DD" w:rsidRPr="00F84878" w:rsidRDefault="005839DD" w:rsidP="00864685">
            <w:pPr>
              <w:autoSpaceDE w:val="0"/>
              <w:autoSpaceDN w:val="0"/>
              <w:adjustRightInd w:val="0"/>
              <w:jc w:val="both"/>
              <w:rPr>
                <w:iCs/>
              </w:rPr>
            </w:pPr>
            <w:r w:rsidRPr="00F84878">
              <w:rPr>
                <w:rFonts w:eastAsia="Calibri"/>
              </w:rPr>
              <w:t>Количество поставляемого товара, объем выпол</w:t>
            </w:r>
            <w:r w:rsidR="00416E0F">
              <w:rPr>
                <w:rFonts w:eastAsia="Calibri"/>
              </w:rPr>
              <w:t>няемых работ, оказываемых услуг</w:t>
            </w:r>
            <w:r w:rsidRPr="00F84878">
              <w:rPr>
                <w:rFonts w:eastAsia="Calibri"/>
              </w:rPr>
              <w:t xml:space="preserve"> о</w:t>
            </w:r>
            <w:r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5839DD" w:rsidRPr="0045450C" w:rsidRDefault="00EE3D14" w:rsidP="0045450C">
            <w:pPr>
              <w:pStyle w:val="Default"/>
              <w:jc w:val="both"/>
              <w:rPr>
                <w:i/>
                <w:iCs/>
                <w:color w:val="FF0000"/>
              </w:rPr>
            </w:pPr>
            <w:r w:rsidRPr="0045450C">
              <w:rPr>
                <w:iCs/>
                <w:color w:val="auto"/>
              </w:rPr>
              <w:t>2 300 755,60</w:t>
            </w:r>
            <w:r w:rsidR="003D6443" w:rsidRPr="0045450C">
              <w:rPr>
                <w:iCs/>
                <w:color w:val="auto"/>
              </w:rPr>
              <w:t xml:space="preserve"> (</w:t>
            </w:r>
            <w:r w:rsidR="0045450C" w:rsidRPr="0045450C">
              <w:rPr>
                <w:iCs/>
                <w:color w:val="auto"/>
              </w:rPr>
              <w:t>Два</w:t>
            </w:r>
            <w:r w:rsidR="003D6443" w:rsidRPr="0045450C">
              <w:rPr>
                <w:iCs/>
                <w:color w:val="auto"/>
              </w:rPr>
              <w:t xml:space="preserve"> миллион</w:t>
            </w:r>
            <w:r w:rsidR="0045450C" w:rsidRPr="0045450C">
              <w:rPr>
                <w:iCs/>
                <w:color w:val="auto"/>
              </w:rPr>
              <w:t>а</w:t>
            </w:r>
            <w:r w:rsidR="003D6443" w:rsidRPr="0045450C">
              <w:rPr>
                <w:iCs/>
                <w:color w:val="auto"/>
              </w:rPr>
              <w:t xml:space="preserve"> </w:t>
            </w:r>
            <w:r w:rsidR="0045450C">
              <w:rPr>
                <w:iCs/>
                <w:color w:val="auto"/>
              </w:rPr>
              <w:t xml:space="preserve">триста </w:t>
            </w:r>
            <w:r w:rsidR="003D6443" w:rsidRPr="0045450C">
              <w:rPr>
                <w:iCs/>
                <w:color w:val="auto"/>
              </w:rPr>
              <w:t xml:space="preserve">тысяч </w:t>
            </w:r>
            <w:r w:rsidR="0045450C">
              <w:rPr>
                <w:iCs/>
                <w:color w:val="auto"/>
              </w:rPr>
              <w:t>семьсот пятьдесят пять</w:t>
            </w:r>
            <w:r w:rsidR="003D6443" w:rsidRPr="0045450C">
              <w:rPr>
                <w:iCs/>
                <w:color w:val="auto"/>
              </w:rPr>
              <w:t>) рубл</w:t>
            </w:r>
            <w:r w:rsidR="003228C0" w:rsidRPr="0045450C">
              <w:rPr>
                <w:iCs/>
                <w:color w:val="auto"/>
              </w:rPr>
              <w:t>ей</w:t>
            </w:r>
            <w:r w:rsidR="0045450C">
              <w:rPr>
                <w:iCs/>
                <w:color w:val="auto"/>
              </w:rPr>
              <w:t xml:space="preserve"> 60 копеек</w:t>
            </w:r>
            <w:r w:rsidRPr="0045450C">
              <w:rPr>
                <w:iCs/>
                <w:color w:val="auto"/>
              </w:rPr>
              <w:t>.</w:t>
            </w:r>
            <w:r w:rsidR="003D6443" w:rsidRPr="0045450C">
              <w:rPr>
                <w:iCs/>
                <w:color w:val="auto"/>
              </w:rPr>
              <w:t xml:space="preserve"> </w:t>
            </w:r>
            <w:r w:rsidRPr="0045450C">
              <w:t>НДС не облагается в соответствии с п. 26 ч. 2 ст. 149 Налогового кодекса РФ</w:t>
            </w:r>
            <w:r w:rsidR="0045450C">
              <w:t>.</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000E446F" w:rsidRPr="00922226">
              <w:rPr>
                <w:shd w:val="clear" w:color="auto" w:fill="F6F5F3"/>
              </w:rPr>
              <w:t>SETonline</w:t>
            </w:r>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6" w:history="1">
              <w:r w:rsidR="000E446F" w:rsidRPr="008349DC">
                <w:rPr>
                  <w:rFonts w:eastAsia="Times New Roman"/>
                  <w:color w:val="0000FF"/>
                  <w:u w:val="single"/>
                  <w:lang w:val="en-US" w:eastAsia="ru-RU"/>
                </w:rPr>
                <w:t>http</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www</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setonline</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ru</w:t>
              </w:r>
            </w:hyperlink>
            <w:r w:rsidRPr="008349DC">
              <w:rPr>
                <w:iCs/>
              </w:rPr>
              <w:t xml:space="preserve">. </w:t>
            </w:r>
          </w:p>
          <w:p w:rsidR="005839DD" w:rsidRPr="008349DC" w:rsidRDefault="005839DD" w:rsidP="005262C2">
            <w:pPr>
              <w:suppressAutoHyphens/>
              <w:jc w:val="both"/>
            </w:pPr>
            <w:r w:rsidRPr="008349DC">
              <w:t xml:space="preserve">Дата начала срока: </w:t>
            </w:r>
            <w:r w:rsidR="007F28A9" w:rsidRPr="008349DC">
              <w:rPr>
                <w:iCs/>
              </w:rPr>
              <w:t>«</w:t>
            </w:r>
            <w:r w:rsidR="0045450C">
              <w:rPr>
                <w:iCs/>
              </w:rPr>
              <w:t>06</w:t>
            </w:r>
            <w:r w:rsidR="007F28A9" w:rsidRPr="008349DC">
              <w:rPr>
                <w:iCs/>
              </w:rPr>
              <w:t xml:space="preserve">» </w:t>
            </w:r>
            <w:r w:rsidR="0045450C">
              <w:rPr>
                <w:iCs/>
              </w:rPr>
              <w:t>июля</w:t>
            </w:r>
            <w:r w:rsidR="007F28A9" w:rsidRPr="008349DC">
              <w:rPr>
                <w:iCs/>
              </w:rPr>
              <w:t xml:space="preserve"> 201</w:t>
            </w:r>
            <w:r w:rsidR="00AC4AC6">
              <w:rPr>
                <w:iCs/>
              </w:rPr>
              <w:t>7</w:t>
            </w:r>
            <w:r w:rsidR="007F28A9" w:rsidRPr="008349DC">
              <w:rPr>
                <w:iCs/>
              </w:rPr>
              <w:t xml:space="preserve"> года 1</w:t>
            </w:r>
            <w:r w:rsidR="004229A9" w:rsidRPr="008349DC">
              <w:rPr>
                <w:iCs/>
              </w:rPr>
              <w:t>6</w:t>
            </w:r>
            <w:r w:rsidR="007F28A9" w:rsidRPr="008349DC">
              <w:rPr>
                <w:iCs/>
              </w:rPr>
              <w:t>:00 часов (время московское)</w:t>
            </w:r>
            <w:r w:rsidR="007F28A9" w:rsidRPr="008349DC">
              <w:t xml:space="preserve"> Е</w:t>
            </w:r>
            <w:r w:rsidRPr="008349DC">
              <w:t xml:space="preserve">сли  в ЕИС возникли технические или иные неполадки, блокирующие доступ к </w:t>
            </w:r>
            <w:r w:rsidRPr="008349DC">
              <w:lastRenderedPageBreak/>
              <w:t xml:space="preserve">ЕИС </w:t>
            </w:r>
            <w:r w:rsidR="00D305F8" w:rsidRPr="008349DC">
              <w:t>датой начала срока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45450C">
            <w:r w:rsidRPr="008349DC">
              <w:t>«</w:t>
            </w:r>
            <w:r w:rsidR="0045450C">
              <w:t>27</w:t>
            </w:r>
            <w:r w:rsidRPr="008349DC">
              <w:t xml:space="preserve">» </w:t>
            </w:r>
            <w:r w:rsidR="0045450C">
              <w:t>июля</w:t>
            </w:r>
            <w:r w:rsidR="005B409E">
              <w:t xml:space="preserve"> </w:t>
            </w:r>
            <w:r w:rsidRPr="008349DC">
              <w:t>20</w:t>
            </w:r>
            <w:r w:rsidR="0036644C" w:rsidRPr="008349DC">
              <w:t>1</w:t>
            </w:r>
            <w:r w:rsidR="00AC4AC6">
              <w:t>7</w:t>
            </w:r>
            <w:r w:rsidRPr="008349DC">
              <w:t xml:space="preserve"> года </w:t>
            </w:r>
            <w:r w:rsidR="002B464C" w:rsidRPr="008349DC">
              <w:t xml:space="preserve"> 1</w:t>
            </w:r>
            <w:r w:rsidR="0045450C">
              <w:t>2</w:t>
            </w:r>
            <w:r w:rsidR="002B464C" w:rsidRPr="008349DC">
              <w:t>:</w:t>
            </w:r>
            <w:r w:rsidR="0036644C" w:rsidRPr="008349DC">
              <w:t xml:space="preserve">00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5B409E" w:rsidP="0045450C">
            <w:pPr>
              <w:pStyle w:val="Default"/>
              <w:rPr>
                <w:iCs/>
              </w:rPr>
            </w:pPr>
            <w:r w:rsidRPr="008349DC">
              <w:t>«</w:t>
            </w:r>
            <w:r w:rsidR="0045450C">
              <w:t>27</w:t>
            </w:r>
            <w:r w:rsidRPr="008349DC">
              <w:t xml:space="preserve">» </w:t>
            </w:r>
            <w:r w:rsidR="0045450C">
              <w:t>июля</w:t>
            </w:r>
            <w:r>
              <w:t xml:space="preserve"> </w:t>
            </w:r>
            <w:r w:rsidR="00AC4AC6" w:rsidRPr="008349DC">
              <w:t>201</w:t>
            </w:r>
            <w:r w:rsidR="00AC4AC6">
              <w:t>7</w:t>
            </w:r>
            <w:r w:rsidR="005839DD" w:rsidRPr="00922226">
              <w:rPr>
                <w:iCs/>
              </w:rPr>
              <w:t xml:space="preserve"> года </w:t>
            </w:r>
            <w:r w:rsidR="002B464C" w:rsidRPr="00922226">
              <w:rPr>
                <w:iCs/>
              </w:rPr>
              <w:t>1</w:t>
            </w:r>
            <w:r w:rsidR="0045450C">
              <w:rPr>
                <w:iCs/>
              </w:rPr>
              <w:t>2</w:t>
            </w:r>
            <w:r w:rsidR="005839DD" w:rsidRPr="00922226">
              <w:rPr>
                <w:iCs/>
              </w:rPr>
              <w:t>:</w:t>
            </w:r>
            <w:r w:rsidR="002B464C" w:rsidRPr="00922226">
              <w:rPr>
                <w:iCs/>
              </w:rPr>
              <w:t>00 часов</w:t>
            </w:r>
            <w:r w:rsidR="005839DD"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286A3E">
              <w:t>03</w:t>
            </w:r>
            <w:r w:rsidRPr="00922226">
              <w:t xml:space="preserve">» </w:t>
            </w:r>
            <w:r w:rsidR="00286A3E">
              <w:t>августа</w:t>
            </w:r>
            <w:r w:rsidR="00AC4AC6" w:rsidRPr="008349DC">
              <w:t xml:space="preserve"> 201</w:t>
            </w:r>
            <w:r w:rsidR="00AC4AC6">
              <w:t xml:space="preserve">7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286A3E">
              <w:t>03</w:t>
            </w:r>
            <w:r w:rsidRPr="00922226">
              <w:t xml:space="preserve">» </w:t>
            </w:r>
            <w:r w:rsidR="00286A3E">
              <w:t>августа</w:t>
            </w:r>
            <w:r w:rsidR="00AC4AC6" w:rsidRPr="008349DC">
              <w:t xml:space="preserve"> 201</w:t>
            </w:r>
            <w:r w:rsidR="00AC4AC6">
              <w:t>7</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141782">
              <w:t>1</w:t>
            </w:r>
            <w:r w:rsidR="00286A3E">
              <w:t>0</w:t>
            </w:r>
            <w:r w:rsidRPr="00922226">
              <w:t xml:space="preserve">» </w:t>
            </w:r>
            <w:r w:rsidR="00286A3E">
              <w:t>августа</w:t>
            </w:r>
            <w:r w:rsidR="00AC4AC6" w:rsidRPr="008349DC">
              <w:t xml:space="preserve"> 201</w:t>
            </w:r>
            <w:r w:rsidR="00AC4AC6">
              <w:t xml:space="preserve">7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r w:rsidRPr="00F84878">
              <w:rPr>
                <w:bCs/>
              </w:rPr>
              <w:t>»,</w:t>
            </w:r>
            <w:r>
              <w:rPr>
                <w:bCs/>
              </w:rPr>
              <w:t xml:space="preserve"> </w:t>
            </w:r>
            <w:r w:rsidRPr="00F84878">
              <w:rPr>
                <w:bCs/>
              </w:rPr>
              <w:t xml:space="preserve"> по адресу: </w:t>
            </w:r>
            <w:hyperlink r:id="rId18"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r w:rsidR="00293843" w:rsidRPr="0094692D">
              <w:rPr>
                <w:shd w:val="clear" w:color="auto" w:fill="F6F5F3"/>
              </w:rPr>
              <w:t>SETonline</w:t>
            </w:r>
            <w:r>
              <w:t xml:space="preserve"> </w:t>
            </w:r>
            <w:r w:rsidRPr="00F84878">
              <w:rPr>
                <w:bCs/>
              </w:rPr>
              <w:t xml:space="preserve">по адресу: </w:t>
            </w:r>
            <w:hyperlink r:id="rId19" w:history="1">
              <w:r w:rsidR="00293843" w:rsidRPr="00334AD9">
                <w:rPr>
                  <w:rFonts w:eastAsia="Times New Roman"/>
                  <w:color w:val="0000FF"/>
                  <w:u w:val="single"/>
                  <w:lang w:val="en-US" w:eastAsia="ru-RU"/>
                </w:rPr>
                <w:t>http</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www</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setonline</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20"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lastRenderedPageBreak/>
        <w:t>ДОКУМЕНТАЦИЯ О ЗАКУПКЕ</w:t>
      </w:r>
      <w:bookmarkEnd w:id="2"/>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5397C">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5397C">
        <w:t>3</w:t>
      </w:r>
      <w:r>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5"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6"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5397C">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A620C8" w:rsidRDefault="00C5397C" w:rsidP="005839DD">
      <w:pPr>
        <w:ind w:firstLine="567"/>
        <w:jc w:val="both"/>
      </w:pPr>
      <w:hyperlink r:id="rId27"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w:t>
      </w:r>
      <w:r w:rsidR="005839DD" w:rsidRPr="00A620C8">
        <w:t xml:space="preserve">(Протокол № </w:t>
      </w:r>
      <w:r w:rsidR="004A2655" w:rsidRPr="00A620C8">
        <w:t>48</w:t>
      </w:r>
      <w:r w:rsidR="005839DD" w:rsidRPr="00A620C8">
        <w:t xml:space="preserve"> от </w:t>
      </w:r>
      <w:r w:rsidR="004A2655" w:rsidRPr="00A620C8">
        <w:t>15</w:t>
      </w:r>
      <w:r w:rsidR="005839DD" w:rsidRPr="00A620C8">
        <w:t xml:space="preserve"> </w:t>
      </w:r>
      <w:r w:rsidR="004A2655" w:rsidRPr="00A620C8">
        <w:t>февраля</w:t>
      </w:r>
      <w:r w:rsidR="005839DD" w:rsidRPr="00A620C8">
        <w:t xml:space="preserve"> 201</w:t>
      </w:r>
      <w:r w:rsidR="004A2655" w:rsidRPr="00A620C8">
        <w:t>7</w:t>
      </w:r>
      <w:r w:rsidR="005839DD" w:rsidRPr="00A620C8">
        <w:t xml:space="preserve"> г.), размещенное в установленном порядке в ЕИС и на сайте Заказчика - </w:t>
      </w:r>
      <w:hyperlink r:id="rId28" w:history="1">
        <w:r w:rsidR="00293843" w:rsidRPr="00A620C8">
          <w:rPr>
            <w:rStyle w:val="a9"/>
            <w:iCs/>
          </w:rPr>
          <w:t>www.</w:t>
        </w:r>
        <w:r w:rsidR="00293843" w:rsidRPr="00A620C8">
          <w:rPr>
            <w:rStyle w:val="a9"/>
            <w:iCs/>
            <w:lang w:val="en-US"/>
          </w:rPr>
          <w:t>bashtel</w:t>
        </w:r>
        <w:r w:rsidR="00293843" w:rsidRPr="00A620C8">
          <w:rPr>
            <w:rStyle w:val="a9"/>
            <w:iCs/>
          </w:rPr>
          <w:t>.ru</w:t>
        </w:r>
      </w:hyperlink>
      <w:r w:rsidR="005839DD" w:rsidRPr="00A620C8">
        <w:t>.</w:t>
      </w:r>
    </w:p>
    <w:p w:rsidR="005839DD" w:rsidRPr="00F84878" w:rsidRDefault="005839DD" w:rsidP="005839DD">
      <w:pPr>
        <w:ind w:firstLine="567"/>
        <w:jc w:val="both"/>
      </w:pPr>
      <w:r w:rsidRPr="00A620C8">
        <w:rPr>
          <w:b/>
        </w:rPr>
        <w:t>ЭП</w:t>
      </w:r>
      <w:r w:rsidRPr="00A620C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EE3D14"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286A3E" w:rsidRPr="009152FD" w:rsidRDefault="00286A3E" w:rsidP="00286A3E">
            <w:pPr>
              <w:pStyle w:val="Default"/>
              <w:rPr>
                <w:bCs/>
              </w:rPr>
            </w:pPr>
            <w:r w:rsidRPr="00F84878">
              <w:rPr>
                <w:bCs/>
              </w:rPr>
              <w:t>ФИО</w:t>
            </w:r>
            <w:r>
              <w:rPr>
                <w:bCs/>
              </w:rPr>
              <w:t xml:space="preserve"> Андреев Евгений Алексеевич</w:t>
            </w:r>
          </w:p>
          <w:p w:rsidR="008A0A18" w:rsidRPr="008B502D" w:rsidRDefault="00286A3E" w:rsidP="00286A3E">
            <w:pPr>
              <w:pStyle w:val="Default"/>
            </w:pPr>
            <w:r w:rsidRPr="00F84878">
              <w:rPr>
                <w:bCs/>
              </w:rPr>
              <w:t>тел</w:t>
            </w:r>
            <w:r w:rsidRPr="008B502D">
              <w:rPr>
                <w:bCs/>
              </w:rPr>
              <w:t xml:space="preserve">. + 7 (347) 221-58-28, </w:t>
            </w:r>
            <w:r w:rsidRPr="00F84878">
              <w:rPr>
                <w:bCs/>
                <w:lang w:val="en-US"/>
              </w:rPr>
              <w:t>e</w:t>
            </w:r>
            <w:r w:rsidRPr="008B502D">
              <w:rPr>
                <w:bCs/>
              </w:rPr>
              <w:t>-</w:t>
            </w:r>
            <w:r w:rsidRPr="00F84878">
              <w:rPr>
                <w:bCs/>
                <w:lang w:val="en-US"/>
              </w:rPr>
              <w:t>mail</w:t>
            </w:r>
            <w:r w:rsidRPr="008B502D">
              <w:rPr>
                <w:bCs/>
              </w:rPr>
              <w:t>:</w:t>
            </w:r>
            <w:r w:rsidRPr="008B502D">
              <w:rPr>
                <w:rFonts w:eastAsia="Times New Roman"/>
                <w:color w:val="777777"/>
                <w:lang w:eastAsia="ru-RU"/>
              </w:rPr>
              <w:t xml:space="preserve"> </w:t>
            </w:r>
            <w:hyperlink r:id="rId29" w:history="1">
              <w:r w:rsidRPr="00D96C1B">
                <w:rPr>
                  <w:rStyle w:val="a9"/>
                  <w:lang w:val="en-US"/>
                </w:rPr>
                <w:t>e</w:t>
              </w:r>
              <w:r w:rsidRPr="008B502D">
                <w:rPr>
                  <w:rStyle w:val="a9"/>
                </w:rPr>
                <w:t>.</w:t>
              </w:r>
              <w:r w:rsidRPr="00D96C1B">
                <w:rPr>
                  <w:rStyle w:val="a9"/>
                  <w:lang w:val="en-US"/>
                </w:rPr>
                <w:t>andreev</w:t>
              </w:r>
              <w:r w:rsidRPr="008B502D">
                <w:rPr>
                  <w:rStyle w:val="a9"/>
                </w:rPr>
                <w:t>@</w:t>
              </w:r>
              <w:r w:rsidRPr="00D96C1B">
                <w:rPr>
                  <w:rStyle w:val="a9"/>
                  <w:lang w:val="en-US"/>
                </w:rPr>
                <w:t>bashtel</w:t>
              </w:r>
              <w:r w:rsidRPr="008B502D">
                <w:rPr>
                  <w:rStyle w:val="a9"/>
                </w:rPr>
                <w:t>.</w:t>
              </w:r>
              <w:r w:rsidRPr="00D96C1B">
                <w:rPr>
                  <w:rStyle w:val="a9"/>
                  <w:lang w:val="en-US"/>
                </w:rPr>
                <w:t>ru</w:t>
              </w:r>
            </w:hyperlink>
          </w:p>
          <w:p w:rsidR="00286A3E" w:rsidRPr="008B502D" w:rsidRDefault="00286A3E" w:rsidP="00286A3E">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EE3D14" w:rsidRPr="008C71CA" w:rsidRDefault="00EE3D14" w:rsidP="00EE3D14">
            <w:pPr>
              <w:pStyle w:val="Default"/>
              <w:rPr>
                <w:iCs/>
              </w:rPr>
            </w:pPr>
            <w:r>
              <w:rPr>
                <w:iCs/>
              </w:rPr>
              <w:t>Титлин Лев Сергеевич</w:t>
            </w:r>
          </w:p>
          <w:p w:rsidR="005839DD" w:rsidRPr="008B502D" w:rsidRDefault="00EE3D14" w:rsidP="00EE3D14">
            <w:pPr>
              <w:pStyle w:val="Default"/>
            </w:pPr>
            <w:r w:rsidRPr="00F84878">
              <w:rPr>
                <w:bCs/>
              </w:rPr>
              <w:t>тел</w:t>
            </w:r>
            <w:r w:rsidRPr="008B502D">
              <w:rPr>
                <w:bCs/>
              </w:rPr>
              <w:t xml:space="preserve">. + 7 (347) 221-54-71, </w:t>
            </w:r>
            <w:r w:rsidRPr="00F84878">
              <w:rPr>
                <w:bCs/>
                <w:lang w:val="en-US"/>
              </w:rPr>
              <w:t>e</w:t>
            </w:r>
            <w:r w:rsidRPr="008B502D">
              <w:rPr>
                <w:bCs/>
              </w:rPr>
              <w:t>-</w:t>
            </w:r>
            <w:r w:rsidRPr="00F84878">
              <w:rPr>
                <w:bCs/>
                <w:lang w:val="en-US"/>
              </w:rPr>
              <w:t>mail</w:t>
            </w:r>
            <w:r w:rsidRPr="008B502D">
              <w:rPr>
                <w:bCs/>
              </w:rPr>
              <w:t>:</w:t>
            </w:r>
            <w:r w:rsidRPr="008B502D">
              <w:rPr>
                <w:rFonts w:eastAsia="Times New Roman"/>
                <w:color w:val="777777"/>
                <w:lang w:eastAsia="ru-RU"/>
              </w:rPr>
              <w:t xml:space="preserve"> </w:t>
            </w:r>
            <w:hyperlink r:id="rId30" w:history="1">
              <w:r w:rsidRPr="005A677A">
                <w:rPr>
                  <w:rStyle w:val="a9"/>
                  <w:lang w:val="en-US"/>
                </w:rPr>
                <w:t>Titlin</w:t>
              </w:r>
              <w:r w:rsidRPr="008B502D">
                <w:rPr>
                  <w:rStyle w:val="a9"/>
                </w:rPr>
                <w:t>@</w:t>
              </w:r>
              <w:r w:rsidRPr="005A677A">
                <w:rPr>
                  <w:rStyle w:val="a9"/>
                  <w:lang w:val="en-US"/>
                </w:rPr>
                <w:t>bashtel</w:t>
              </w:r>
              <w:r w:rsidRPr="008B502D">
                <w:rPr>
                  <w:rStyle w:val="a9"/>
                </w:rPr>
                <w:t>.</w:t>
              </w:r>
              <w:r w:rsidRPr="005A677A">
                <w:rPr>
                  <w:rStyle w:val="a9"/>
                  <w:lang w:val="en-US"/>
                </w:rPr>
                <w:t>ru</w:t>
              </w:r>
            </w:hyperlink>
            <w:r w:rsidR="00C62475" w:rsidRPr="008B502D">
              <w:t xml:space="preserve"> </w:t>
            </w: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8B502D" w:rsidRDefault="005839DD" w:rsidP="003C4C89">
            <w:pPr>
              <w:pStyle w:val="rvps1"/>
              <w:numPr>
                <w:ilvl w:val="0"/>
                <w:numId w:val="3"/>
              </w:numPr>
              <w:tabs>
                <w:tab w:val="left" w:pos="0"/>
              </w:tabs>
              <w:ind w:left="0" w:firstLine="0"/>
              <w:jc w:val="left"/>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r w:rsidRPr="007643B9">
              <w:rPr>
                <w:bCs/>
              </w:rPr>
              <w:t xml:space="preserve"> «О закупках товаров, работ, услуг отдельными видами юридических лиц»</w:t>
            </w:r>
            <w:bookmarkEnd w:id="11"/>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8F0748">
            <w:pPr>
              <w:pStyle w:val="Default"/>
              <w:jc w:val="both"/>
              <w:rPr>
                <w:bCs/>
              </w:rPr>
            </w:pPr>
            <w:r>
              <w:rPr>
                <w:color w:val="auto"/>
                <w:lang w:val="en-US"/>
              </w:rPr>
              <w:t>Не</w:t>
            </w:r>
            <w:r>
              <w:rPr>
                <w:color w:val="auto"/>
              </w:rPr>
              <w:t xml:space="preserve"> </w:t>
            </w:r>
            <w:r w:rsidRPr="008F0748">
              <w:rPr>
                <w:color w:val="auto"/>
                <w:lang w:val="en-US"/>
              </w:rPr>
              <w:t>установлено</w:t>
            </w:r>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w:t>
            </w:r>
            <w:r w:rsidRPr="004548BB">
              <w:rPr>
                <w:bCs/>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lastRenderedPageBreak/>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0E446F" w:rsidRPr="0094692D">
              <w:rPr>
                <w:shd w:val="clear" w:color="auto" w:fill="F6F5F3"/>
              </w:rPr>
              <w:t>SETonline</w:t>
            </w:r>
            <w:r>
              <w:t xml:space="preserve">, находящейся по адресу </w:t>
            </w:r>
            <w:hyperlink r:id="rId31"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286A3E">
            <w:r w:rsidRPr="005C24A0">
              <w:t>«</w:t>
            </w:r>
            <w:r w:rsidR="00286A3E">
              <w:t>06</w:t>
            </w:r>
            <w:r w:rsidRPr="005C24A0">
              <w:t>»</w:t>
            </w:r>
            <w:r w:rsidR="008A0A18">
              <w:t xml:space="preserve"> </w:t>
            </w:r>
            <w:r w:rsidR="00286A3E">
              <w:t>июля</w:t>
            </w:r>
            <w:r w:rsidR="005B409E">
              <w:t xml:space="preserve"> </w:t>
            </w:r>
            <w:r w:rsidRPr="005C24A0">
              <w:t>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2"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t>,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Pr="008349DC">
              <w:rPr>
                <w:iCs/>
              </w:rPr>
              <w:t>«</w:t>
            </w:r>
            <w:r w:rsidR="00286A3E">
              <w:rPr>
                <w:iCs/>
              </w:rPr>
              <w:t>06</w:t>
            </w:r>
            <w:r w:rsidRPr="008349DC">
              <w:rPr>
                <w:iCs/>
              </w:rPr>
              <w:t xml:space="preserve">» </w:t>
            </w:r>
            <w:r w:rsidR="00286A3E">
              <w:rPr>
                <w:iCs/>
              </w:rPr>
              <w:t>июля</w:t>
            </w:r>
            <w:r w:rsidRPr="008349DC">
              <w:rPr>
                <w:iCs/>
              </w:rPr>
              <w:t xml:space="preserve"> 201</w:t>
            </w:r>
            <w:r>
              <w:rPr>
                <w:iCs/>
              </w:rPr>
              <w:t>7</w:t>
            </w:r>
            <w:r w:rsidRPr="008349DC">
              <w:rPr>
                <w:iCs/>
              </w:rPr>
              <w:t xml:space="preserve"> года 16:00 часов (время московское)</w:t>
            </w:r>
            <w:r w:rsidRPr="008349DC">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5B409E" w:rsidP="00286A3E">
            <w:r w:rsidRPr="008349DC">
              <w:t>«</w:t>
            </w:r>
            <w:r w:rsidR="00286A3E">
              <w:t>27</w:t>
            </w:r>
            <w:r w:rsidRPr="008349DC">
              <w:t xml:space="preserve">» </w:t>
            </w:r>
            <w:r w:rsidR="00286A3E">
              <w:rPr>
                <w:iCs/>
              </w:rPr>
              <w:t>июля</w:t>
            </w:r>
            <w:r>
              <w:t xml:space="preserve"> </w:t>
            </w:r>
            <w:r w:rsidRPr="008349DC">
              <w:t>201</w:t>
            </w:r>
            <w:r>
              <w:t>7</w:t>
            </w:r>
            <w:r w:rsidRPr="008349DC">
              <w:t xml:space="preserve"> </w:t>
            </w:r>
            <w:r w:rsidR="002B5A6E" w:rsidRPr="008349DC">
              <w:t>года 1</w:t>
            </w:r>
            <w:r w:rsidR="00286A3E">
              <w:t>2</w:t>
            </w:r>
            <w:r w:rsidR="002B5A6E" w:rsidRPr="008349DC">
              <w:t>:00</w:t>
            </w:r>
            <w:r w:rsidRPr="008349DC">
              <w:t xml:space="preserve"> 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5B409E" w:rsidP="000E446F">
            <w:r w:rsidRPr="008349DC">
              <w:t>«</w:t>
            </w:r>
            <w:r w:rsidR="00286A3E">
              <w:t>27</w:t>
            </w:r>
            <w:r w:rsidRPr="008349DC">
              <w:t xml:space="preserve">» </w:t>
            </w:r>
            <w:r w:rsidR="00286A3E">
              <w:rPr>
                <w:iCs/>
              </w:rPr>
              <w:t>июля</w:t>
            </w:r>
            <w:r>
              <w:t xml:space="preserve"> </w:t>
            </w:r>
            <w:r w:rsidR="003A428E" w:rsidRPr="005C24A0">
              <w:t>20</w:t>
            </w:r>
            <w:r w:rsidR="003A428E">
              <w:t>17</w:t>
            </w:r>
            <w:r w:rsidR="003A428E" w:rsidRPr="005C24A0">
              <w:t xml:space="preserve"> </w:t>
            </w:r>
            <w:r w:rsidR="005839DD" w:rsidRPr="005C24A0">
              <w:t xml:space="preserve">года </w:t>
            </w:r>
            <w:r w:rsidR="00DC0DAE">
              <w:t>1</w:t>
            </w:r>
            <w:r w:rsidR="00286A3E">
              <w:t>2</w:t>
            </w:r>
            <w:r w:rsidR="00DC0DAE">
              <w:t xml:space="preserve">:00 часов  </w:t>
            </w:r>
            <w:r w:rsidR="005839DD"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2B5A6E" w:rsidRPr="00922226" w:rsidRDefault="002B5A6E" w:rsidP="002B5A6E">
            <w:r w:rsidRPr="00922226">
              <w:rPr>
                <w:b/>
              </w:rPr>
              <w:t>Рассмотрение Заявок</w:t>
            </w:r>
            <w:r w:rsidRPr="00922226">
              <w:t>: «</w:t>
            </w:r>
            <w:r w:rsidR="00286A3E">
              <w:t>03</w:t>
            </w:r>
            <w:r w:rsidRPr="00922226">
              <w:t xml:space="preserve">» </w:t>
            </w:r>
            <w:r w:rsidR="00286A3E">
              <w:t>августа</w:t>
            </w:r>
            <w:r w:rsidRPr="008349DC">
              <w:t xml:space="preserve"> 201</w:t>
            </w:r>
            <w:r>
              <w:t xml:space="preserve">7 </w:t>
            </w:r>
            <w:r w:rsidRPr="00922226">
              <w:t>года в 14 часов 00 минут по местному времени</w:t>
            </w:r>
          </w:p>
          <w:p w:rsidR="002B5A6E" w:rsidRPr="00922226" w:rsidRDefault="002B5A6E" w:rsidP="002B5A6E">
            <w:pPr>
              <w:rPr>
                <w:sz w:val="10"/>
                <w:szCs w:val="10"/>
              </w:rPr>
            </w:pPr>
          </w:p>
          <w:p w:rsidR="002B5A6E" w:rsidRPr="00922226" w:rsidRDefault="002B5A6E" w:rsidP="002B5A6E">
            <w:r w:rsidRPr="00922226">
              <w:rPr>
                <w:b/>
              </w:rPr>
              <w:t>Оценка и сопоставление Заявок</w:t>
            </w:r>
            <w:r w:rsidRPr="00922226">
              <w:t>: «</w:t>
            </w:r>
            <w:r w:rsidR="00286A3E">
              <w:t>03</w:t>
            </w:r>
            <w:r w:rsidRPr="00922226">
              <w:t xml:space="preserve">» </w:t>
            </w:r>
            <w:r w:rsidR="00286A3E">
              <w:t>августа</w:t>
            </w:r>
            <w:r w:rsidRPr="008349DC">
              <w:t xml:space="preserve"> 201</w:t>
            </w:r>
            <w:r>
              <w:t>7</w:t>
            </w:r>
            <w:r w:rsidRPr="00922226">
              <w:t xml:space="preserve"> года в 16 часов 00 минут по местному времени</w:t>
            </w:r>
          </w:p>
          <w:p w:rsidR="002B5A6E" w:rsidRPr="00922226" w:rsidRDefault="002B5A6E" w:rsidP="002B5A6E">
            <w:pPr>
              <w:rPr>
                <w:sz w:val="10"/>
                <w:szCs w:val="10"/>
              </w:rPr>
            </w:pPr>
          </w:p>
          <w:p w:rsidR="002B5A6E" w:rsidRPr="00922226" w:rsidRDefault="002B5A6E" w:rsidP="002B5A6E">
            <w:r w:rsidRPr="00922226">
              <w:rPr>
                <w:b/>
              </w:rPr>
              <w:t>Подведение итогов закупки</w:t>
            </w:r>
            <w:r w:rsidRPr="00922226">
              <w:t xml:space="preserve"> «</w:t>
            </w:r>
            <w:r w:rsidR="00286A3E">
              <w:t>10</w:t>
            </w:r>
            <w:r w:rsidRPr="00922226">
              <w:t xml:space="preserve">» </w:t>
            </w:r>
            <w:r w:rsidR="00286A3E">
              <w:t>августа</w:t>
            </w:r>
            <w:r w:rsidRPr="008349DC">
              <w:t xml:space="preserve"> 201</w:t>
            </w:r>
            <w:r>
              <w:t xml:space="preserve">7 </w:t>
            </w:r>
            <w:r w:rsidRPr="00922226">
              <w:t>года</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2B5A6E" w:rsidRDefault="002B5A6E" w:rsidP="005262C2">
            <w:pPr>
              <w:jc w:val="both"/>
            </w:pP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7"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286A3E">
              <w:rPr>
                <w:b/>
              </w:rPr>
              <w:t>06</w:t>
            </w:r>
            <w:r>
              <w:rPr>
                <w:b/>
              </w:rPr>
              <w:t xml:space="preserve">» </w:t>
            </w:r>
            <w:r w:rsidR="00286A3E">
              <w:rPr>
                <w:b/>
              </w:rPr>
              <w:t>июля</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закупке: </w:t>
            </w:r>
            <w:r>
              <w:rPr>
                <w:b/>
              </w:rPr>
              <w:t xml:space="preserve">  </w:t>
            </w:r>
            <w:r w:rsidRPr="007758C3">
              <w:rPr>
                <w:b/>
              </w:rPr>
              <w:t>«</w:t>
            </w:r>
            <w:r w:rsidR="004A2655">
              <w:rPr>
                <w:b/>
              </w:rPr>
              <w:t>2</w:t>
            </w:r>
            <w:r w:rsidR="00286A3E">
              <w:rPr>
                <w:b/>
              </w:rPr>
              <w:t>4</w:t>
            </w:r>
            <w:r w:rsidRPr="007758C3">
              <w:rPr>
                <w:b/>
              </w:rPr>
              <w:t xml:space="preserve">» </w:t>
            </w:r>
            <w:r w:rsidR="00286A3E">
              <w:rPr>
                <w:b/>
              </w:rPr>
              <w:t>июля</w:t>
            </w:r>
            <w:r w:rsidR="006C3573">
              <w:rPr>
                <w:b/>
              </w:rPr>
              <w:t xml:space="preserve"> 201</w:t>
            </w:r>
            <w:r w:rsidR="008F7479">
              <w:rPr>
                <w:b/>
              </w:rPr>
              <w:t>7</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w:t>
            </w:r>
            <w:r w:rsidRPr="007758C3">
              <w:lastRenderedPageBreak/>
              <w:t>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3B6112" w:rsidRDefault="003B6112" w:rsidP="003B6112">
            <w:pPr>
              <w:pStyle w:val="Default"/>
              <w:jc w:val="both"/>
            </w:pPr>
            <w:r w:rsidRPr="00227C39">
              <w:rPr>
                <w:iCs/>
              </w:rPr>
              <w:t>Право на заключение договора</w:t>
            </w:r>
            <w:r>
              <w:rPr>
                <w:iCs/>
              </w:rPr>
              <w:t xml:space="preserve"> </w:t>
            </w:r>
            <w:r w:rsidR="005A677A" w:rsidRPr="005A677A">
              <w:t>на предоставление права использования программного обеспечения Kaspersky Endpoint Security для бизнеса</w:t>
            </w:r>
            <w:r>
              <w:t>.</w:t>
            </w:r>
          </w:p>
          <w:p w:rsidR="00217CF1" w:rsidRPr="00AC4AC6" w:rsidRDefault="00217CF1" w:rsidP="00217CF1">
            <w:pPr>
              <w:pStyle w:val="Default"/>
              <w:jc w:val="both"/>
              <w:rPr>
                <w:iCs/>
              </w:rPr>
            </w:pPr>
          </w:p>
          <w:p w:rsidR="005839DD" w:rsidRPr="00227C39" w:rsidRDefault="00217CF1" w:rsidP="00217CF1">
            <w:pPr>
              <w:pStyle w:val="Default"/>
              <w:ind w:firstLine="459"/>
              <w:jc w:val="both"/>
              <w:rPr>
                <w:iC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sidR="00E443EE" w:rsidRPr="0000602B">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D305F8">
              <w:lastRenderedPageBreak/>
              <w:t>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lastRenderedPageBreak/>
              <w:t xml:space="preserve">Приводятся в </w:t>
            </w:r>
            <w:hyperlink w:anchor="_РАЗДЕЛ_IV._Техническое" w:history="1">
              <w:r w:rsidR="00761EBA">
                <w:rPr>
                  <w:rStyle w:val="a9"/>
                </w:rPr>
                <w:t xml:space="preserve">разделе </w:t>
              </w:r>
              <w:r w:rsidRPr="00D305F8">
                <w:rPr>
                  <w:rStyle w:val="a9"/>
                </w:rPr>
                <w:t xml:space="preserve">V </w:t>
              </w:r>
            </w:hyperlink>
            <w:hyperlink w:anchor="_РАЗДЕЛ_V._Проект" w:history="1">
              <w:r w:rsidRPr="00D305F8">
                <w:rPr>
                  <w:rStyle w:val="a9"/>
                </w:rPr>
                <w:t xml:space="preserve"> «Проект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2849F1" w:rsidRDefault="0045450C" w:rsidP="002849F1">
            <w:pPr>
              <w:ind w:firstLine="34"/>
              <w:jc w:val="both"/>
            </w:pPr>
            <w:r w:rsidRPr="0045450C">
              <w:rPr>
                <w:iCs/>
              </w:rPr>
              <w:t xml:space="preserve">2 300 755,60 (Два миллиона </w:t>
            </w:r>
            <w:r>
              <w:rPr>
                <w:iCs/>
              </w:rPr>
              <w:t xml:space="preserve">триста </w:t>
            </w:r>
            <w:r w:rsidRPr="0045450C">
              <w:rPr>
                <w:iCs/>
              </w:rPr>
              <w:t xml:space="preserve">тысяч </w:t>
            </w:r>
            <w:r>
              <w:rPr>
                <w:iCs/>
              </w:rPr>
              <w:t>семьсот пятьдесят пять</w:t>
            </w:r>
            <w:r w:rsidRPr="0045450C">
              <w:rPr>
                <w:iCs/>
              </w:rPr>
              <w:t>) рублей</w:t>
            </w:r>
            <w:r>
              <w:rPr>
                <w:iCs/>
              </w:rPr>
              <w:t xml:space="preserve"> 60 копеек</w:t>
            </w:r>
            <w:r w:rsidRPr="0045450C">
              <w:rPr>
                <w:iCs/>
              </w:rPr>
              <w:t xml:space="preserve">. </w:t>
            </w:r>
            <w:r w:rsidRPr="0045450C">
              <w:t>НДС не облагается в соответствии с п. 26 ч. 2 ст. 149 Налогового кодекса РФ</w:t>
            </w:r>
            <w:r>
              <w:t>.</w:t>
            </w:r>
          </w:p>
          <w:p w:rsidR="00761EBA" w:rsidRDefault="002849F1" w:rsidP="002849F1">
            <w:pPr>
              <w:autoSpaceDE w:val="0"/>
              <w:autoSpaceDN w:val="0"/>
              <w:adjustRightInd w:val="0"/>
              <w:jc w:val="both"/>
              <w:rPr>
                <w:iCs/>
              </w:rPr>
            </w:pPr>
            <w:r w:rsidRPr="00AA5094">
              <w:rPr>
                <w:iCs/>
              </w:rPr>
              <w:t xml:space="preserve">Цена за единицу измерения, предложенная претендентом на участие в запросе предложений, не должна превышать </w:t>
            </w:r>
            <w:r>
              <w:rPr>
                <w:iCs/>
              </w:rPr>
              <w:t>начальную (максимальную)</w:t>
            </w:r>
            <w:r w:rsidRPr="00AA5094">
              <w:rPr>
                <w:iCs/>
              </w:rPr>
              <w:t xml:space="preserve"> стоимость за единицу измерения, указанную </w:t>
            </w:r>
            <w:r w:rsidRPr="002452AB">
              <w:rPr>
                <w:iCs/>
              </w:rPr>
              <w:t xml:space="preserve">в </w:t>
            </w:r>
            <w:r w:rsidRPr="0000602B">
              <w:rPr>
                <w:iCs/>
              </w:rPr>
              <w:t>Техническ</w:t>
            </w:r>
            <w:r>
              <w:rPr>
                <w:iCs/>
              </w:rPr>
              <w:t>о</w:t>
            </w:r>
            <w:r w:rsidRPr="0000602B">
              <w:rPr>
                <w:iCs/>
              </w:rPr>
              <w:t>м задани</w:t>
            </w:r>
            <w:r>
              <w:rPr>
                <w:iCs/>
              </w:rPr>
              <w:t>и</w:t>
            </w:r>
            <w:r w:rsidRPr="0000602B">
              <w:rPr>
                <w:iCs/>
              </w:rPr>
              <w:t xml:space="preserve">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Pr>
                <w:iCs/>
              </w:rPr>
              <w:t>.</w:t>
            </w:r>
          </w:p>
          <w:p w:rsidR="002B5A6E" w:rsidRPr="00761EBA" w:rsidRDefault="002B5A6E" w:rsidP="002849F1">
            <w:pPr>
              <w:autoSpaceDE w:val="0"/>
              <w:autoSpaceDN w:val="0"/>
              <w:adjustRightInd w:val="0"/>
              <w:jc w:val="both"/>
              <w:rPr>
                <w:iCs/>
              </w:rPr>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2" w:name="форма15"/>
            <w:bookmarkEnd w:id="21"/>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w:t>
                  </w:r>
                  <w:r w:rsidRPr="00561F9A">
                    <w:rPr>
                      <w:rFonts w:cs="Arial"/>
                      <w:color w:val="000000"/>
                    </w:rPr>
                    <w:lastRenderedPageBreak/>
                    <w:t xml:space="preserve">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законом </w:t>
                  </w:r>
                  <w:r w:rsidR="005839DD">
                    <w:rPr>
                      <w:rFonts w:cs="Arial"/>
                      <w:color w:val="000000"/>
                    </w:rPr>
                    <w:t xml:space="preserve"> </w:t>
                  </w:r>
                  <w:r w:rsidR="005839DD"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в реестре недобросовестных поставщиков, предусмотренном Федеральным законом</w:t>
                  </w:r>
                  <w:r w:rsidR="005839DD">
                    <w:rPr>
                      <w:rFonts w:eastAsia="Calibri" w:cs="Arial"/>
                      <w:color w:val="000000"/>
                    </w:rPr>
                    <w:t xml:space="preserve"> </w:t>
                  </w:r>
                  <w:r w:rsidR="005839D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67C6A" w:rsidRPr="00F84878" w:rsidTr="005262C2">
              <w:tc>
                <w:tcPr>
                  <w:tcW w:w="3675" w:type="dxa"/>
                  <w:shd w:val="clear" w:color="auto" w:fill="auto"/>
                </w:tcPr>
                <w:p w:rsidR="00167C6A" w:rsidRPr="00C47961" w:rsidRDefault="00AA777F" w:rsidP="00167C6A">
                  <w:r w:rsidRPr="009224AD">
                    <w:rPr>
                      <w:rFonts w:cs="Arial"/>
                      <w:b/>
                      <w:i/>
                    </w:rPr>
                    <w:t>Требования не установлены</w:t>
                  </w:r>
                </w:p>
              </w:tc>
              <w:tc>
                <w:tcPr>
                  <w:tcW w:w="3676" w:type="dxa"/>
                  <w:shd w:val="clear" w:color="auto" w:fill="auto"/>
                </w:tcPr>
                <w:p w:rsidR="00167C6A" w:rsidRPr="00C47961" w:rsidRDefault="00167C6A" w:rsidP="00167C6A"/>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C5397C">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 xml:space="preserve">Порядок оценки и сопоставления Заявок, критерии оценки и </w:t>
            </w:r>
            <w:r w:rsidRPr="002D1EAE">
              <w:rPr>
                <w:shd w:val="clear" w:color="auto" w:fill="F2F2F2"/>
              </w:rPr>
              <w:lastRenderedPageBreak/>
              <w:t>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5839DD" w:rsidTr="00460FAC">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lastRenderedPageBreak/>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 xml:space="preserve">Величина значимости критерия </w:t>
                  </w:r>
                  <w:r>
                    <w:rPr>
                      <w:color w:val="000000"/>
                    </w:rPr>
                    <w:lastRenderedPageBreak/>
                    <w:t>(Вес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lastRenderedPageBreak/>
                    <w:t>Что конкретно оценивается (показатели)</w:t>
                  </w:r>
                </w:p>
                <w:p w:rsidR="005839DD" w:rsidRDefault="005839DD" w:rsidP="005262C2">
                  <w:pPr>
                    <w:pStyle w:val="aa"/>
                    <w:ind w:left="0" w:firstLine="175"/>
                    <w:jc w:val="both"/>
                    <w:rPr>
                      <w:i/>
                      <w:iCs/>
                      <w:color w:val="FF0000"/>
                    </w:rPr>
                  </w:pPr>
                </w:p>
              </w:tc>
            </w:tr>
            <w:tr w:rsidR="00460FAC"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460FAC" w:rsidP="00D163DB">
                  <w:pPr>
                    <w:pStyle w:val="aa"/>
                    <w:ind w:left="0"/>
                    <w:rPr>
                      <w:rFonts w:cs="Arial"/>
                      <w:color w:val="000000"/>
                    </w:rPr>
                  </w:pPr>
                  <w:r w:rsidRPr="00AD116B">
                    <w:t xml:space="preserve">Цена договора </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pStyle w:val="aa"/>
                    <w:ind w:left="0"/>
                    <w:rPr>
                      <w:rFonts w:cs="Arial"/>
                      <w:color w:val="000000"/>
                    </w:rPr>
                  </w:pPr>
                  <w:r w:rsidRPr="00921BB7">
                    <w:rPr>
                      <w:rFonts w:cs="Arial"/>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Default="00460FAC" w:rsidP="003B6112">
                  <w:pPr>
                    <w:pStyle w:val="aa"/>
                    <w:ind w:left="0"/>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r w:rsidR="00372951">
                    <w:t xml:space="preserve"> </w:t>
                  </w:r>
                </w:p>
                <w:p w:rsidR="003B6112" w:rsidRPr="00561F9A" w:rsidRDefault="003B6112" w:rsidP="003B6112">
                  <w:pPr>
                    <w:pStyle w:val="aa"/>
                    <w:ind w:left="0"/>
                    <w:rPr>
                      <w:rFonts w:cs="Arial"/>
                      <w:color w:val="000000"/>
                    </w:rPr>
                  </w:pPr>
                </w:p>
              </w:tc>
            </w:tr>
            <w:tr w:rsidR="00460FAC" w:rsidRPr="00975397"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spacing w:after="200" w:line="276" w:lineRule="auto"/>
                  </w:pPr>
                  <w:r w:rsidRPr="00921BB7">
                    <w:t>3%</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460FAC">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календарных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372951" w:rsidRPr="00A4788C" w:rsidRDefault="00372951" w:rsidP="00372951">
            <w:pPr>
              <w:keepNext/>
              <w:ind w:firstLine="567"/>
              <w:jc w:val="both"/>
            </w:pPr>
            <w:r w:rsidRPr="00A4788C">
              <w:t>3.1. Рейтинг, присуждаемый заявке по критерию «</w:t>
            </w:r>
            <w:r w:rsidRPr="00AD116B">
              <w:t>Цена договора</w:t>
            </w:r>
            <w:r w:rsidRPr="00A4788C">
              <w:t>», определяется по формуле:</w:t>
            </w:r>
          </w:p>
          <w:p w:rsidR="00372951" w:rsidRPr="00A4788C" w:rsidRDefault="00372951" w:rsidP="00372951">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3" o:title=""/>
                </v:shape>
                <o:OLEObject Type="Embed" ProgID="Equation.3" ShapeID="_x0000_i1025" DrawAspect="Content" ObjectID="_1560848456" r:id="rId34"/>
              </w:object>
            </w:r>
            <w:r w:rsidRPr="00A4788C">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372951" w:rsidRPr="00A4788C" w:rsidRDefault="00372951" w:rsidP="00372951">
            <w:pPr>
              <w:pStyle w:val="ConsPlusNonformat"/>
              <w:widowControl/>
              <w:ind w:right="34"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72951" w:rsidRDefault="00372951" w:rsidP="00372951">
            <w:pPr>
              <w:ind w:firstLine="567"/>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372951" w:rsidRPr="00684FB0" w:rsidRDefault="00372951" w:rsidP="00372951">
            <w:pPr>
              <w:ind w:firstLine="567"/>
              <w:jc w:val="both"/>
            </w:pPr>
          </w:p>
          <w:p w:rsidR="00372951" w:rsidRPr="00F72CB2" w:rsidRDefault="00372951" w:rsidP="00372951">
            <w:pPr>
              <w:tabs>
                <w:tab w:val="left" w:pos="720"/>
                <w:tab w:val="num" w:pos="1980"/>
              </w:tabs>
              <w:ind w:hanging="3"/>
              <w:jc w:val="both"/>
              <w:rPr>
                <w:szCs w:val="28"/>
              </w:rPr>
            </w:pPr>
            <w:r w:rsidRPr="008D0079">
              <w:rPr>
                <w:szCs w:val="28"/>
              </w:rPr>
              <w:t xml:space="preserve">3.2. Рейтинг, присуждаемый заявке по критерию </w:t>
            </w:r>
            <w:r w:rsidRPr="008D0079">
              <w:rPr>
                <w:b/>
                <w:szCs w:val="28"/>
              </w:rPr>
              <w:t>«</w:t>
            </w:r>
            <w:r w:rsidRPr="008D0079">
              <w:rPr>
                <w:b/>
                <w:color w:val="000000"/>
              </w:rPr>
              <w:t>Сроки оплаты по договору</w:t>
            </w:r>
            <w:r w:rsidRPr="00F72CB2">
              <w:rPr>
                <w:b/>
                <w:szCs w:val="28"/>
              </w:rPr>
              <w:t>»</w:t>
            </w:r>
            <w:r w:rsidRPr="00F72CB2">
              <w:rPr>
                <w:szCs w:val="28"/>
              </w:rPr>
              <w:t>, определяется следующим образом:</w:t>
            </w:r>
          </w:p>
          <w:p w:rsidR="00372951" w:rsidRPr="00F72CB2" w:rsidRDefault="00372951" w:rsidP="00372951">
            <w:pPr>
              <w:ind w:firstLine="567"/>
              <w:jc w:val="both"/>
            </w:pPr>
          </w:p>
          <w:p w:rsidR="00372951" w:rsidRPr="00F72CB2" w:rsidRDefault="00372951" w:rsidP="00372951">
            <w:pPr>
              <w:ind w:firstLine="567"/>
              <w:jc w:val="both"/>
            </w:pPr>
            <w:r w:rsidRPr="00F72CB2">
              <w:t xml:space="preserve">Наличие в заявке участника закупки условий оплаты: </w:t>
            </w:r>
            <w:r w:rsidR="00F72CB2" w:rsidRPr="00F72CB2">
              <w:t>Вознаграждение выплачивается в размере 100% течение 60 (шестидесяти) календарных дней с момента получения оригинала счета.</w:t>
            </w:r>
            <w:r w:rsidR="00F72CB2" w:rsidRPr="00F72CB2">
              <w:rPr>
                <w:i/>
              </w:rPr>
              <w:t xml:space="preserve"> </w:t>
            </w:r>
            <w:r w:rsidR="00F72CB2" w:rsidRPr="00F72CB2">
              <w:t>ЛИЦЕНЗИАТ</w:t>
            </w:r>
            <w:r w:rsidR="00F72CB2" w:rsidRPr="00F72CB2">
              <w:rPr>
                <w:i/>
              </w:rPr>
              <w:t xml:space="preserve"> </w:t>
            </w:r>
            <w:r w:rsidR="00F72CB2" w:rsidRPr="00F72CB2">
              <w:t xml:space="preserve">выставляет счет не позднее 5 (пяти) рабочих дней после подписания Сторонами Акта приема-передачи Лицензии. Счет-фактура на предварительную оплату по Договору выставляется ЛИЦЕНЗИАТОМ в адрес СУБЛИЦЕНЗИАТА в сроки, предусмотренные законодательством РФ </w:t>
            </w:r>
            <w:r w:rsidRPr="00F72CB2">
              <w:rPr>
                <w:lang w:eastAsia="en-US"/>
              </w:rPr>
              <w:t xml:space="preserve"> </w:t>
            </w:r>
            <w:r w:rsidRPr="00F72CB2">
              <w:t xml:space="preserve">– </w:t>
            </w:r>
            <w:r w:rsidRPr="00F72CB2">
              <w:rPr>
                <w:b/>
              </w:rPr>
              <w:t>100 баллов,</w:t>
            </w:r>
          </w:p>
          <w:p w:rsidR="00372951" w:rsidRPr="00F72CB2" w:rsidRDefault="00372951" w:rsidP="00F72CB2">
            <w:pPr>
              <w:jc w:val="both"/>
            </w:pPr>
            <w:r w:rsidRPr="00F72CB2">
              <w:lastRenderedPageBreak/>
              <w:t>Наличие в заявке участника закупки условий оплаты:</w:t>
            </w:r>
            <w:r w:rsidRPr="00F72CB2">
              <w:rPr>
                <w:color w:val="000000"/>
              </w:rPr>
              <w:t xml:space="preserve"> </w:t>
            </w:r>
            <w:r w:rsidR="00F72CB2" w:rsidRPr="00F72CB2">
              <w:t>Вознаграждение выплачивается в размере 100% течение 30 (тридцати) календарных дней с момента получения оригинала счета.</w:t>
            </w:r>
            <w:r w:rsidR="00F72CB2" w:rsidRPr="00F72CB2">
              <w:rPr>
                <w:i/>
              </w:rPr>
              <w:t xml:space="preserve"> </w:t>
            </w:r>
            <w:r w:rsidR="00F72CB2" w:rsidRPr="00F72CB2">
              <w:t>ЛИЦЕНЗИАТ</w:t>
            </w:r>
            <w:r w:rsidR="00F72CB2" w:rsidRPr="00F72CB2">
              <w:rPr>
                <w:i/>
              </w:rPr>
              <w:t xml:space="preserve"> </w:t>
            </w:r>
            <w:r w:rsidR="00F72CB2" w:rsidRPr="00F72CB2">
              <w:t xml:space="preserve">выставляет счет не позднее 5 (пяти) рабочих дней после подписания Сторонами Акта приема-передачи Лицензии. Счет-фактура на предварительную оплату по Договору выставляется ЛИЦЕНЗИАТОМ в адрес СУБЛИЦЕНЗИАТА в сроки, предусмотренные законодательством РФ </w:t>
            </w:r>
            <w:r w:rsidR="001D5AA7" w:rsidRPr="00F72CB2">
              <w:rPr>
                <w:lang w:eastAsia="en-US"/>
              </w:rPr>
              <w:t xml:space="preserve"> </w:t>
            </w:r>
            <w:r w:rsidRPr="00F72CB2">
              <w:t xml:space="preserve">- </w:t>
            </w:r>
            <w:r w:rsidRPr="00F72CB2">
              <w:rPr>
                <w:b/>
              </w:rPr>
              <w:t>0 баллов</w:t>
            </w:r>
            <w:r w:rsidRPr="00F72CB2">
              <w:t>.</w:t>
            </w:r>
          </w:p>
          <w:p w:rsidR="00372951" w:rsidRPr="001D5AA7" w:rsidRDefault="00372951" w:rsidP="00F72CB2">
            <w:pPr>
              <w:ind w:firstLine="567"/>
              <w:jc w:val="both"/>
            </w:pPr>
            <w:r w:rsidRPr="00F72CB2">
              <w:t xml:space="preserve"> При несоответствии сведений, указанных участником закупки в его заявке и на сайте оператора по проведению</w:t>
            </w:r>
            <w:r w:rsidRPr="001D5AA7">
              <w:t xml:space="preserve"> открытого запроса предложений, по данному критерию будет присвоено 0 баллов.</w:t>
            </w: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372951" w:rsidRDefault="00372951" w:rsidP="00372951">
            <w:pPr>
              <w:ind w:firstLine="459"/>
              <w:jc w:val="both"/>
            </w:pP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761EBA" w:rsidRPr="0000602B" w:rsidRDefault="00761EBA" w:rsidP="00761EBA">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 xml:space="preserve">Возможность проведения переторжки и </w:t>
            </w:r>
            <w:r w:rsidRPr="00CB77B9">
              <w:lastRenderedPageBreak/>
              <w:t>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lastRenderedPageBreak/>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w:t>
            </w:r>
            <w:r w:rsidRPr="00007ACE">
              <w:lastRenderedPageBreak/>
              <w:t xml:space="preserve">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C5397C">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lastRenderedPageBreak/>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 xml:space="preserve"> в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r w:rsidRPr="00975397">
              <w:rPr>
                <w:rStyle w:val="aff"/>
                <w:color w:val="FF0000"/>
              </w:rPr>
              <w:footnoteReference w:id="1"/>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 xml:space="preserve">м Российской Федерации </w:t>
            </w:r>
            <w:r w:rsidRPr="0062672B">
              <w:lastRenderedPageBreak/>
              <w:t>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5839DD" w:rsidP="005262C2">
            <w:pPr>
              <w:ind w:firstLine="486"/>
              <w:jc w:val="both"/>
            </w:pPr>
            <w:bookmarkStart w:id="42" w:name="_Ref314562138"/>
            <w:r>
              <w:t>3</w:t>
            </w:r>
            <w:r w:rsidRPr="005C24A0">
              <w:t xml:space="preserve">) </w:t>
            </w:r>
            <w:bookmarkEnd w:id="4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C5397C">
              <w:t>15</w:t>
            </w:r>
            <w:r w:rsidRPr="00975397">
              <w:fldChar w:fldCharType="end"/>
            </w:r>
            <w:r w:rsidRPr="00975397">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9"/>
                </w:rPr>
                <w:t>раздела III «Формы для заполнения претендентами закупки»</w:t>
              </w:r>
            </w:hyperlink>
            <w:r w:rsidRPr="00975397">
              <w:rPr>
                <w:b/>
                <w:iCs/>
                <w:u w:val="single"/>
              </w:rPr>
              <w:t>,</w:t>
            </w:r>
            <w:r w:rsidRPr="0025668A">
              <w:rPr>
                <w:b/>
                <w:iCs/>
              </w:rPr>
              <w:t xml:space="preserve"> </w:t>
            </w:r>
            <w:r w:rsidRPr="00975397">
              <w:t xml:space="preserve">копии разрешительных документов указанных в п.п. 1 пункта </w:t>
            </w:r>
            <w:r w:rsidRPr="00975397">
              <w:fldChar w:fldCharType="begin"/>
            </w:r>
            <w:r w:rsidRPr="00975397">
              <w:instrText xml:space="preserve"> REF _Ref378853304 \r \h  \* MERGEFORMAT </w:instrText>
            </w:r>
            <w:r w:rsidRPr="00975397">
              <w:fldChar w:fldCharType="separate"/>
            </w:r>
            <w:r w:rsidR="00C5397C">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r w:rsidR="000A0A31" w:rsidRPr="00067FC5">
              <w:rPr>
                <w:b/>
              </w:rPr>
              <w:t xml:space="preserve">Расчет цены предоставить также в формате </w:t>
            </w:r>
            <w:r w:rsidR="000A0A31" w:rsidRPr="00067FC5">
              <w:rPr>
                <w:b/>
                <w:lang w:val="en-US"/>
              </w:rPr>
              <w:t>Excel</w:t>
            </w:r>
            <w:r w:rsidR="000A0A31" w:rsidRPr="00067FC5">
              <w:rPr>
                <w:b/>
              </w:rPr>
              <w:t xml:space="preserve"> </w:t>
            </w:r>
            <w:r w:rsidR="000A0A31" w:rsidRPr="00067FC5">
              <w:t>по</w:t>
            </w:r>
            <w:r w:rsidR="000A0A31">
              <w:t xml:space="preserve"> </w:t>
            </w:r>
            <w:hyperlink w:anchor="_Форма_3_ТЕХНИКО-КОММЕРЧЕСКОЕ" w:history="1">
              <w:r w:rsidR="000A0A31" w:rsidRPr="00E82F20">
                <w:rPr>
                  <w:rStyle w:val="a9"/>
                </w:rPr>
                <w:t>форм</w:t>
              </w:r>
              <w:r w:rsidR="000A0A31">
                <w:rPr>
                  <w:rStyle w:val="a9"/>
                </w:rPr>
                <w:t>е</w:t>
              </w:r>
              <w:r w:rsidR="000A0A31" w:rsidRPr="00E82F20">
                <w:rPr>
                  <w:rStyle w:val="a9"/>
                </w:rPr>
                <w:t xml:space="preserve"> 3</w:t>
              </w:r>
            </w:hyperlink>
            <w:r w:rsidR="000A0A31">
              <w:t xml:space="preserve"> </w:t>
            </w:r>
            <w:hyperlink w:anchor="_РАЗДЕЛ_III._ФОРМЫ" w:history="1">
              <w:r w:rsidR="000A0A31" w:rsidRPr="00E82F20">
                <w:rPr>
                  <w:rStyle w:val="a9"/>
                </w:rPr>
                <w:t xml:space="preserve">раздела </w:t>
              </w:r>
              <w:r w:rsidR="000A0A31" w:rsidRPr="00E82F20">
                <w:rPr>
                  <w:rStyle w:val="a9"/>
                  <w:lang w:val="en-US"/>
                </w:rPr>
                <w:t>III</w:t>
              </w:r>
              <w:r w:rsidR="000A0A31" w:rsidRPr="00E82F20">
                <w:rPr>
                  <w:rStyle w:val="a9"/>
                </w:rPr>
                <w:t xml:space="preserve"> «ФОРМЫ ДЛЯ ЗАПОЛНЕНИЯ ПРЕТЕНДЕНТАМИ»</w:t>
              </w:r>
            </w:hyperlink>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C5397C">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C5397C">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C5397C">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C5397C">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lastRenderedPageBreak/>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C5397C">
              <w:t>18</w:t>
            </w:r>
            <w:r>
              <w:fldChar w:fldCharType="end"/>
            </w:r>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xml:space="preserve">- участником, которому присвоен второй номер по результатам </w:t>
            </w:r>
            <w:r w:rsidRPr="0062539C">
              <w:lastRenderedPageBreak/>
              <w:t>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lastRenderedPageBreak/>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lastRenderedPageBreak/>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5839DD" w:rsidP="005262C2">
            <w:pPr>
              <w:ind w:firstLine="488"/>
              <w:jc w:val="both"/>
            </w:pPr>
            <w:r w:rsidRPr="00975397">
              <w:t xml:space="preserve">6. Документ, заполненный по  </w:t>
            </w:r>
            <w:hyperlink w:anchor="_Форма_5_Справка" w:history="1">
              <w:r w:rsidRPr="00975397">
                <w:rPr>
                  <w:rStyle w:val="a9"/>
                </w:rPr>
                <w:t>Форме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C5397C">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Претендент является иностранным юридическим лицом или индивидуальным предпринимателем, то </w:t>
            </w:r>
            <w:r w:rsidRPr="00B12588">
              <w:lastRenderedPageBreak/>
              <w:t>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C5397C">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C5397C">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5397C">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lastRenderedPageBreak/>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r>
              <w:t>а)</w:t>
            </w:r>
            <w:r>
              <w:tab/>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C5397C">
              <w:t>15</w:t>
            </w:r>
            <w:r>
              <w:fldChar w:fldCharType="end"/>
            </w:r>
            <w:r>
              <w:t xml:space="preserve"> </w:t>
            </w:r>
            <w:hyperlink w:anchor="_РАЗДЕЛ_II._СВЕДЕНИЯ" w:history="1">
              <w:r w:rsidRPr="00391CDE">
                <w:rPr>
                  <w:rStyle w:val="a9"/>
                </w:rPr>
                <w:t>раздела II «</w:t>
              </w:r>
              <w:r>
                <w:rPr>
                  <w:rStyle w:val="a9"/>
                </w:rPr>
                <w:t>Информационная карта</w:t>
              </w:r>
              <w:r w:rsidRPr="00391CDE">
                <w:rPr>
                  <w:rStyle w:val="a9"/>
                </w:rPr>
                <w:t>»</w:t>
              </w:r>
            </w:hyperlink>
            <w:r>
              <w:t xml:space="preserve"> Документации;</w:t>
            </w:r>
          </w:p>
          <w:p w:rsidR="005839DD" w:rsidRDefault="005839DD" w:rsidP="005262C2">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r>
              <w:t>в)</w:t>
            </w:r>
            <w:r>
              <w:tab/>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Pr="00D25EF7" w:rsidRDefault="005839DD" w:rsidP="00852551">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5839DD" w:rsidRPr="00DC0E1D" w:rsidRDefault="005839DD" w:rsidP="005839DD">
      <w:pPr>
        <w:rPr>
          <w:sz w:val="2"/>
          <w:szCs w:val="2"/>
        </w:rPr>
      </w:pPr>
      <w:bookmarkStart w:id="57" w:name="_2.4._Критерии_и"/>
      <w:bookmarkEnd w:id="57"/>
      <w:r w:rsidRPr="005C24A0">
        <w:lastRenderedPageBreak/>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F72CB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F72CB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F72CB2">
            <w:pPr>
              <w:pStyle w:val="ac"/>
              <w:tabs>
                <w:tab w:val="clear" w:pos="4677"/>
                <w:tab w:val="clear" w:pos="9355"/>
              </w:tabs>
              <w:ind w:firstLine="528"/>
              <w:jc w:val="both"/>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F72CB2">
            <w:pPr>
              <w:pStyle w:val="ac"/>
              <w:tabs>
                <w:tab w:val="clear" w:pos="4677"/>
                <w:tab w:val="clear" w:pos="9355"/>
              </w:tabs>
              <w:ind w:firstLine="528"/>
              <w:jc w:val="both"/>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E15AD7" w:rsidP="00E15AD7">
            <w:pPr>
              <w:pStyle w:val="ac"/>
              <w:tabs>
                <w:tab w:val="clear" w:pos="4677"/>
                <w:tab w:val="clear" w:pos="9355"/>
              </w:tabs>
              <w:ind w:firstLine="528"/>
              <w:jc w:val="both"/>
              <w:rPr>
                <w:i/>
                <w:color w:val="FF0000"/>
              </w:rPr>
            </w:pPr>
            <w:r w:rsidRPr="00672167">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w:t>
            </w:r>
            <w:r>
              <w:lastRenderedPageBreak/>
              <w:t xml:space="preserve">установленных настоящей Документацией о закупке и </w:t>
            </w:r>
            <w:hyperlink r:id="rId36" w:history="1">
              <w:hyperlink r:id="rId37"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F72CB2" w:rsidRDefault="005839DD" w:rsidP="005262C2">
            <w:pPr>
              <w:ind w:firstLine="528"/>
              <w:jc w:val="both"/>
              <w:rPr>
                <w:i/>
              </w:rPr>
            </w:pPr>
            <w:r w:rsidRPr="00F72CB2">
              <w:t>В цену должны быть включены все расходы, связанные с надлежащим выполнением обязательств по договору (</w:t>
            </w:r>
            <w:r w:rsidRPr="00F72CB2">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F72CB2" w:rsidRDefault="00F72CB2" w:rsidP="00A620C8">
            <w:pPr>
              <w:ind w:firstLine="528"/>
              <w:jc w:val="both"/>
            </w:pPr>
            <w:r w:rsidRPr="00F72CB2">
              <w:t>Вознаграждение выплачивается в размере 100% течение 30 (тридцати) календарных дней с момента получения оригинала счета.</w:t>
            </w:r>
            <w:r w:rsidRPr="00F72CB2">
              <w:rPr>
                <w:i/>
              </w:rPr>
              <w:t xml:space="preserve"> </w:t>
            </w:r>
            <w:r w:rsidRPr="00F72CB2">
              <w:t>ЛИЦЕНЗИАТ</w:t>
            </w:r>
            <w:r w:rsidRPr="00F72CB2">
              <w:rPr>
                <w:i/>
              </w:rPr>
              <w:t xml:space="preserve"> </w:t>
            </w:r>
            <w:r w:rsidRPr="00F72CB2">
              <w:t>выставляет счет не позднее 5 (пяти) рабочих дней после подписания Сторонами Акта приема-передачи Лицензии. Счет-фактура на предварительную оплату по Договору выставляется ЛИЦЕНЗИАТОМ в адрес СУБЛИЦЕНЗИАТА в сроки, предусмотренные законодательством РФ.</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8D0079" w:rsidRDefault="005839DD" w:rsidP="005262C2">
            <w:pPr>
              <w:ind w:firstLine="528"/>
              <w:jc w:val="both"/>
            </w:pPr>
            <w:r w:rsidRPr="008D0079">
              <w:t>В текст договора, заключаемого по результатам Открытого запроса предложений, по соглашению сторон могут быть внесены следующие изменения:</w:t>
            </w:r>
          </w:p>
          <w:p w:rsidR="005839DD" w:rsidRPr="008D0079" w:rsidRDefault="005839DD" w:rsidP="003C4C89">
            <w:pPr>
              <w:pStyle w:val="aa"/>
              <w:numPr>
                <w:ilvl w:val="0"/>
                <w:numId w:val="2"/>
              </w:numPr>
              <w:ind w:left="0" w:firstLine="528"/>
              <w:jc w:val="both"/>
            </w:pPr>
            <w:r w:rsidRPr="008D0079">
              <w:t>цена договора может быть снижена без изменения предусмотренных договором количества товаров/ объема работ, услуг;</w:t>
            </w:r>
          </w:p>
          <w:p w:rsidR="005839DD" w:rsidRPr="008D0079" w:rsidRDefault="005839DD" w:rsidP="003C4C89">
            <w:pPr>
              <w:pStyle w:val="aa"/>
              <w:numPr>
                <w:ilvl w:val="0"/>
                <w:numId w:val="2"/>
              </w:numPr>
              <w:ind w:left="0" w:firstLine="528"/>
              <w:jc w:val="both"/>
            </w:pPr>
            <w:r w:rsidRPr="008D0079">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839DD" w:rsidRPr="008D0079" w:rsidRDefault="005839DD" w:rsidP="003C4C89">
            <w:pPr>
              <w:pStyle w:val="aa"/>
              <w:numPr>
                <w:ilvl w:val="0"/>
                <w:numId w:val="2"/>
              </w:numPr>
              <w:ind w:left="0" w:firstLine="528"/>
              <w:jc w:val="both"/>
            </w:pPr>
            <w:r w:rsidRPr="008D0079">
              <w:t>иные, изменяющие условия договора в лучшую для Заказчика сторону.</w:t>
            </w:r>
          </w:p>
          <w:p w:rsidR="005839DD" w:rsidRPr="008D0079" w:rsidRDefault="005839DD" w:rsidP="005262C2">
            <w:pPr>
              <w:pStyle w:val="aff2"/>
              <w:ind w:firstLine="528"/>
              <w:jc w:val="both"/>
              <w:rPr>
                <w:sz w:val="24"/>
                <w:szCs w:val="24"/>
                <w:highlight w:val="yellow"/>
              </w:rPr>
            </w:pPr>
            <w:r w:rsidRPr="008D0079">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постквалификации установлен </w:t>
            </w:r>
            <w:hyperlink r:id="rId38"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w:t>
            </w:r>
            <w:r w:rsidRPr="00B609B0">
              <w:lastRenderedPageBreak/>
              <w:t xml:space="preserve">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w:t>
      </w:r>
      <w:r w:rsidRPr="004A2655">
        <w:t xml:space="preserve">Претенденты, Участники, Победитель и другие лица руководствуются </w:t>
      </w:r>
      <w:hyperlink r:id="rId39" w:history="1">
        <w:r w:rsidR="00D84F7C" w:rsidRPr="00FE7E21">
          <w:rPr>
            <w:rStyle w:val="a9"/>
            <w:color w:val="auto"/>
            <w:u w:val="none"/>
          </w:rPr>
          <w:t>Положением о закупках товаров, работ, услуг ПАО «Башинформсвязь», утвержденным Советом директоров Общества (</w:t>
        </w:r>
        <w:r w:rsidR="004A2655" w:rsidRPr="00FE7E21">
          <w:t>Протокол № 48 от 15 февраля 2017 г.</w:t>
        </w:r>
        <w:r w:rsidR="00D84F7C" w:rsidRPr="00FE7E21">
          <w:rPr>
            <w:rStyle w:val="a9"/>
            <w:color w:val="auto"/>
            <w:u w:val="none"/>
          </w:rPr>
          <w:t>)</w:t>
        </w:r>
      </w:hyperlink>
      <w:r w:rsidRPr="00FE7E21">
        <w:t xml:space="preserve"> и </w:t>
      </w:r>
      <w:r w:rsidRPr="005C24A0">
        <w:t>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«___» __________ 20___ года  №______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 xml:space="preserve">_____________________________________________________________________________, </w:t>
      </w:r>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FE7E21">
        <w:t xml:space="preserve">предложением (Форма 3), и другими документами, являющимися неотъемлемыми приложениями к настоящей Заявке. Настоящая </w:t>
      </w:r>
      <w:r w:rsidRPr="005C24A0">
        <w:t xml:space="preserve">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r w:rsidR="00D84F7C" w:rsidRPr="00FE7E21">
        <w:t>Положения о закупках товаров, работ, услуг ПАО «Башинформсвязь»</w:t>
      </w:r>
      <w:r w:rsidRPr="00FE7E21">
        <w:t>, в течение 3 (трех) рабо</w:t>
      </w:r>
      <w:r w:rsidRPr="00774587">
        <w:t>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r w:rsidR="00D84F7C" w:rsidRPr="00FE7E21">
        <w:t>Положения о закупках товаров, работ, услуг ПАО «Башинформсвязь»</w:t>
      </w:r>
      <w:r w:rsidRPr="00FE7E21">
        <w:t xml:space="preserve"> и Регламентом работы Элект</w:t>
      </w:r>
      <w:r w:rsidRPr="005C24A0">
        <w:t>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_________(</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на дату подачи данной Заявки</w:t>
      </w:r>
      <w:r w:rsidRPr="007758C3">
        <w:rPr>
          <w:i/>
        </w:rPr>
        <w:t xml:space="preserve">  </w:t>
      </w:r>
      <w:r w:rsidRPr="007758C3">
        <w:t>связей, носящих характер аффилированности,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ты, предусмотренные абз. 1 пп. б</w:t>
      </w:r>
      <w:r w:rsidRPr="006F3E11">
        <w:rPr>
          <w:i/>
        </w:rPr>
        <w:t xml:space="preserve">) пп. 1 пункта </w:t>
      </w:r>
      <w:r w:rsidRPr="006F3E11">
        <w:fldChar w:fldCharType="begin"/>
      </w:r>
      <w:r w:rsidRPr="006F3E11">
        <w:rPr>
          <w:i/>
        </w:rPr>
        <w:instrText xml:space="preserve"> REF _Ref368314814 \r \h  \* MERGEFORMAT </w:instrText>
      </w:r>
      <w:r w:rsidRPr="006F3E11">
        <w:fldChar w:fldCharType="separate"/>
      </w:r>
      <w:r w:rsidR="00C5397C">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lastRenderedPageBreak/>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C5397C">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C5397C">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C5397C">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должность подписавшего)</w:t>
      </w:r>
    </w:p>
    <w:p w:rsidR="005839D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Балансовая стоимость активов  (по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lastRenderedPageBreak/>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even" r:id="rId40"/>
          <w:headerReference w:type="default" r:id="rId41"/>
          <w:footerReference w:type="even" r:id="rId42"/>
          <w:footerReference w:type="default" r:id="rId43"/>
          <w:headerReference w:type="first" r:id="rId44"/>
          <w:footerReference w:type="first" r:id="rId45"/>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5839DD" w:rsidRPr="00131C4A" w:rsidRDefault="005839DD" w:rsidP="005839DD"/>
    <w:p w:rsidR="00131C4A" w:rsidRPr="00131C4A" w:rsidRDefault="005839DD" w:rsidP="005839DD">
      <w:r w:rsidRPr="00131C4A">
        <w:t>Претендент на участие в Открытом запросе предложений: ________________________________</w:t>
      </w:r>
      <w:r w:rsidR="00131C4A" w:rsidRPr="00131C4A">
        <w:t xml:space="preserve">( в случае, если Претендент является иностранным юридическим лицом, указать </w:t>
      </w:r>
      <w:r w:rsidR="005D5092">
        <w:t>соответствующие</w:t>
      </w:r>
      <w:r w:rsidR="00131C4A" w:rsidRPr="00131C4A">
        <w:t xml:space="preserve"> сведения, а также местонахождение юридического лица)</w:t>
      </w:r>
      <w:r w:rsidR="00472987" w:rsidRPr="00131C4A">
        <w:t xml:space="preserve">, </w:t>
      </w:r>
    </w:p>
    <w:p w:rsidR="005839DD" w:rsidRPr="00131C4A" w:rsidRDefault="005839DD" w:rsidP="005839DD">
      <w:r w:rsidRPr="00131C4A">
        <w:t xml:space="preserve"> </w:t>
      </w:r>
    </w:p>
    <w:p w:rsidR="005839DD" w:rsidRDefault="005839DD" w:rsidP="005839DD">
      <w:r w:rsidRPr="00131C4A">
        <w:t>Суть технико-коммерческого предложения:</w:t>
      </w:r>
    </w:p>
    <w:p w:rsidR="00FC2616" w:rsidRDefault="00FC2616" w:rsidP="005839DD"/>
    <w:p w:rsidR="00FC2616" w:rsidRDefault="00FC2616" w:rsidP="00843526">
      <w:pPr>
        <w:jc w:val="both"/>
        <w:rPr>
          <w:iCs/>
        </w:rPr>
      </w:pPr>
      <w:r w:rsidRPr="005C24A0">
        <w:t xml:space="preserve">Претендент на участие в </w:t>
      </w:r>
      <w:r>
        <w:t xml:space="preserve">Открытом запросе предложений обязуется </w:t>
      </w:r>
      <w:r w:rsidR="00FA6E3F" w:rsidRPr="005A677A">
        <w:t>предоставление права использования программного обеспечения Kaspersky Endpoint Security для бизнеса</w:t>
      </w:r>
      <w:r w:rsidR="00843526">
        <w:t xml:space="preserve"> в соответствии с условиями Технического задания </w:t>
      </w:r>
      <w:r w:rsidR="00843526">
        <w:rPr>
          <w:iCs/>
        </w:rPr>
        <w:t>(</w:t>
      </w:r>
      <w:hyperlink w:anchor="_РАЗДЕЛ_IV._Техническое" w:history="1">
        <w:r w:rsidR="00843526" w:rsidRPr="0000602B">
          <w:rPr>
            <w:rStyle w:val="a9"/>
            <w:iCs/>
          </w:rPr>
          <w:t>раздел IV «Техническое задание»</w:t>
        </w:r>
      </w:hyperlink>
      <w:r w:rsidR="00843526" w:rsidRPr="0000602B">
        <w:rPr>
          <w:iCs/>
        </w:rPr>
        <w:t>)</w:t>
      </w:r>
      <w:r w:rsidR="00843526">
        <w:rPr>
          <w:iCs/>
        </w:rPr>
        <w:t xml:space="preserve"> </w:t>
      </w:r>
      <w:r w:rsidR="00843526">
        <w:t xml:space="preserve">и проекта договора </w:t>
      </w:r>
      <w:r w:rsidR="00843526" w:rsidRPr="0000602B">
        <w:rPr>
          <w:rFonts w:eastAsia="Calibri"/>
        </w:rPr>
        <w:t>(</w:t>
      </w:r>
      <w:hyperlink w:anchor="_РАЗДЕЛ_V._Проект" w:history="1">
        <w:r w:rsidR="00843526" w:rsidRPr="0000602B">
          <w:rPr>
            <w:rStyle w:val="a9"/>
            <w:iCs/>
          </w:rPr>
          <w:t xml:space="preserve">раздел </w:t>
        </w:r>
        <w:r w:rsidR="00843526" w:rsidRPr="0000602B">
          <w:rPr>
            <w:rStyle w:val="a9"/>
            <w:iCs/>
            <w:lang w:val="en-US"/>
          </w:rPr>
          <w:t>V</w:t>
        </w:r>
        <w:r w:rsidR="00843526" w:rsidRPr="0000602B">
          <w:rPr>
            <w:rStyle w:val="a9"/>
            <w:iCs/>
          </w:rPr>
          <w:t xml:space="preserve"> «Проект договора»</w:t>
        </w:r>
      </w:hyperlink>
      <w:r w:rsidR="00843526" w:rsidRPr="0000602B">
        <w:rPr>
          <w:rFonts w:eastAsia="Calibri"/>
        </w:rPr>
        <w:t>)</w:t>
      </w:r>
      <w:r w:rsidR="00843526">
        <w:rPr>
          <w:rFonts w:eastAsia="Calibri"/>
        </w:rPr>
        <w:t xml:space="preserve"> </w:t>
      </w:r>
      <w:r w:rsidR="00843526">
        <w:rPr>
          <w:iCs/>
        </w:rPr>
        <w:t>Документации о закупке.</w:t>
      </w:r>
    </w:p>
    <w:p w:rsidR="00194A36" w:rsidRDefault="00194A36" w:rsidP="00843526">
      <w:pPr>
        <w:jc w:val="both"/>
        <w:rPr>
          <w:iCs/>
        </w:rPr>
      </w:pPr>
    </w:p>
    <w:tbl>
      <w:tblPr>
        <w:tblW w:w="15299" w:type="dxa"/>
        <w:tblLook w:val="04A0" w:firstRow="1" w:lastRow="0" w:firstColumn="1" w:lastColumn="0" w:noHBand="0" w:noVBand="1"/>
      </w:tblPr>
      <w:tblGrid>
        <w:gridCol w:w="557"/>
        <w:gridCol w:w="6379"/>
        <w:gridCol w:w="992"/>
        <w:gridCol w:w="1985"/>
        <w:gridCol w:w="1417"/>
        <w:gridCol w:w="3969"/>
      </w:tblGrid>
      <w:tr w:rsidR="00DE696E" w:rsidRPr="00622EE9" w:rsidTr="000B23D0">
        <w:trPr>
          <w:trHeight w:val="1506"/>
        </w:trPr>
        <w:tc>
          <w:tcPr>
            <w:tcW w:w="557"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rsidR="00DE696E" w:rsidRPr="00622EE9" w:rsidRDefault="00DE696E" w:rsidP="00DE696E">
            <w:pPr>
              <w:jc w:val="center"/>
              <w:rPr>
                <w:b/>
                <w:bCs/>
              </w:rPr>
            </w:pPr>
            <w:r w:rsidRPr="00622EE9">
              <w:rPr>
                <w:b/>
                <w:bCs/>
              </w:rPr>
              <w:t>№ п.п</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696E" w:rsidRPr="00622EE9" w:rsidRDefault="00DE696E" w:rsidP="00DE696E">
            <w:pPr>
              <w:jc w:val="center"/>
              <w:rPr>
                <w:b/>
                <w:bCs/>
              </w:rPr>
            </w:pPr>
            <w:r w:rsidRPr="00622EE9">
              <w:rPr>
                <w:b/>
                <w:bCs/>
              </w:rPr>
              <w:t xml:space="preserve">Наименование </w:t>
            </w:r>
            <w:r>
              <w:rPr>
                <w:b/>
                <w:bCs/>
              </w:rPr>
              <w:t>ПО</w:t>
            </w:r>
          </w:p>
        </w:tc>
        <w:tc>
          <w:tcPr>
            <w:tcW w:w="992"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DE696E" w:rsidRPr="00622EE9" w:rsidRDefault="00DE696E" w:rsidP="00DE696E">
            <w:pPr>
              <w:jc w:val="center"/>
              <w:rPr>
                <w:b/>
                <w:bCs/>
              </w:rPr>
            </w:pPr>
            <w:r w:rsidRPr="00622EE9">
              <w:rPr>
                <w:b/>
                <w:bCs/>
              </w:rPr>
              <w:t>Кол-во</w:t>
            </w:r>
          </w:p>
        </w:tc>
        <w:tc>
          <w:tcPr>
            <w:tcW w:w="1985"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DE696E" w:rsidRDefault="00DE696E" w:rsidP="00DE696E">
            <w:pPr>
              <w:jc w:val="center"/>
              <w:rPr>
                <w:b/>
                <w:bCs/>
              </w:rPr>
            </w:pPr>
            <w:r>
              <w:rPr>
                <w:b/>
                <w:bCs/>
              </w:rPr>
              <w:t>Ц</w:t>
            </w:r>
            <w:r w:rsidRPr="00622EE9">
              <w:rPr>
                <w:b/>
                <w:bCs/>
              </w:rPr>
              <w:t>ена за единицу измерения с рубли РФ</w:t>
            </w:r>
            <w:r>
              <w:rPr>
                <w:b/>
                <w:bCs/>
              </w:rPr>
              <w:t>.</w:t>
            </w:r>
          </w:p>
          <w:p w:rsidR="00DE696E" w:rsidRPr="00622EE9" w:rsidRDefault="00DE696E" w:rsidP="00DE696E">
            <w:pPr>
              <w:jc w:val="center"/>
              <w:rPr>
                <w:b/>
                <w:bCs/>
              </w:rPr>
            </w:pPr>
            <w:r>
              <w:rPr>
                <w:b/>
                <w:bCs/>
              </w:rPr>
              <w:t>НДС не облагается</w:t>
            </w:r>
          </w:p>
        </w:tc>
        <w:tc>
          <w:tcPr>
            <w:tcW w:w="1417"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DE696E" w:rsidRDefault="00DE696E" w:rsidP="00DE696E">
            <w:pPr>
              <w:jc w:val="center"/>
              <w:rPr>
                <w:b/>
                <w:bCs/>
              </w:rPr>
            </w:pPr>
            <w:r>
              <w:rPr>
                <w:b/>
                <w:bCs/>
              </w:rPr>
              <w:t>Сумма,</w:t>
            </w:r>
          </w:p>
          <w:p w:rsidR="00DE696E" w:rsidRDefault="00DE696E" w:rsidP="00DE696E">
            <w:pPr>
              <w:jc w:val="center"/>
              <w:rPr>
                <w:b/>
                <w:bCs/>
              </w:rPr>
            </w:pPr>
            <w:r w:rsidRPr="00622EE9">
              <w:rPr>
                <w:b/>
                <w:bCs/>
              </w:rPr>
              <w:t>рубли РФ</w:t>
            </w:r>
            <w:r>
              <w:rPr>
                <w:b/>
                <w:bCs/>
              </w:rPr>
              <w:t>.</w:t>
            </w:r>
          </w:p>
          <w:p w:rsidR="00DE696E" w:rsidRPr="00622EE9" w:rsidRDefault="00DE696E" w:rsidP="00DE696E">
            <w:pPr>
              <w:jc w:val="center"/>
              <w:rPr>
                <w:b/>
                <w:bCs/>
              </w:rPr>
            </w:pPr>
            <w:r>
              <w:rPr>
                <w:b/>
                <w:bCs/>
              </w:rPr>
              <w:t>НДС не облагается</w:t>
            </w:r>
          </w:p>
        </w:tc>
        <w:tc>
          <w:tcPr>
            <w:tcW w:w="3969"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DE696E" w:rsidRPr="00622EE9" w:rsidRDefault="00DE696E" w:rsidP="00DE696E">
            <w:pPr>
              <w:jc w:val="center"/>
              <w:rPr>
                <w:b/>
                <w:bCs/>
              </w:rPr>
            </w:pPr>
            <w:r w:rsidRPr="00622EE9">
              <w:rPr>
                <w:b/>
                <w:bCs/>
              </w:rPr>
              <w:t>Адрес доставки</w:t>
            </w:r>
          </w:p>
        </w:tc>
      </w:tr>
      <w:tr w:rsidR="00C93D9F" w:rsidRPr="00622EE9" w:rsidTr="0094261F">
        <w:trPr>
          <w:trHeight w:val="244"/>
        </w:trPr>
        <w:tc>
          <w:tcPr>
            <w:tcW w:w="557" w:type="dxa"/>
            <w:tcBorders>
              <w:top w:val="nil"/>
              <w:left w:val="single" w:sz="8" w:space="0" w:color="auto"/>
              <w:bottom w:val="single" w:sz="4" w:space="0" w:color="auto"/>
              <w:right w:val="single" w:sz="4" w:space="0" w:color="auto"/>
            </w:tcBorders>
            <w:shd w:val="clear" w:color="auto" w:fill="auto"/>
            <w:noWrap/>
            <w:vAlign w:val="center"/>
            <w:hideMark/>
          </w:tcPr>
          <w:p w:rsidR="00C93D9F" w:rsidRPr="00622EE9" w:rsidRDefault="00C93D9F" w:rsidP="001B2654">
            <w:pPr>
              <w:jc w:val="center"/>
              <w:rPr>
                <w:b/>
                <w:sz w:val="20"/>
                <w:szCs w:val="20"/>
              </w:rPr>
            </w:pPr>
            <w:r w:rsidRPr="00622EE9">
              <w:rPr>
                <w:b/>
                <w:sz w:val="20"/>
                <w:szCs w:val="20"/>
              </w:rPr>
              <w:t>1</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C93D9F" w:rsidRPr="00622EE9" w:rsidRDefault="00C93D9F" w:rsidP="001B2654">
            <w:pPr>
              <w:jc w:val="center"/>
              <w:rPr>
                <w:b/>
                <w:bCs/>
                <w:sz w:val="20"/>
                <w:szCs w:val="20"/>
              </w:rPr>
            </w:pPr>
            <w:r w:rsidRPr="00622EE9">
              <w:rPr>
                <w:b/>
                <w:bCs/>
                <w:sz w:val="20"/>
                <w:szCs w:val="20"/>
              </w:rPr>
              <w:t>2</w:t>
            </w:r>
          </w:p>
        </w:tc>
        <w:tc>
          <w:tcPr>
            <w:tcW w:w="992" w:type="dxa"/>
            <w:tcBorders>
              <w:top w:val="nil"/>
              <w:left w:val="nil"/>
              <w:bottom w:val="single" w:sz="4" w:space="0" w:color="auto"/>
              <w:right w:val="single" w:sz="4" w:space="0" w:color="auto"/>
            </w:tcBorders>
            <w:shd w:val="clear" w:color="auto" w:fill="auto"/>
            <w:noWrap/>
            <w:vAlign w:val="center"/>
          </w:tcPr>
          <w:p w:rsidR="00C93D9F" w:rsidRPr="00622EE9" w:rsidRDefault="00E233CC" w:rsidP="001B2654">
            <w:pPr>
              <w:jc w:val="center"/>
              <w:rPr>
                <w:b/>
                <w:bCs/>
                <w:sz w:val="20"/>
                <w:szCs w:val="20"/>
              </w:rPr>
            </w:pPr>
            <w:r>
              <w:rPr>
                <w:b/>
                <w:bCs/>
                <w:sz w:val="20"/>
                <w:szCs w:val="20"/>
              </w:rPr>
              <w:t>3</w:t>
            </w:r>
          </w:p>
        </w:tc>
        <w:tc>
          <w:tcPr>
            <w:tcW w:w="1985" w:type="dxa"/>
            <w:tcBorders>
              <w:top w:val="nil"/>
              <w:left w:val="nil"/>
              <w:bottom w:val="single" w:sz="4" w:space="0" w:color="auto"/>
              <w:right w:val="single" w:sz="4" w:space="0" w:color="auto"/>
            </w:tcBorders>
            <w:shd w:val="clear" w:color="auto" w:fill="auto"/>
            <w:noWrap/>
            <w:vAlign w:val="center"/>
          </w:tcPr>
          <w:p w:rsidR="00C93D9F" w:rsidRPr="00622EE9" w:rsidRDefault="00E233CC" w:rsidP="001B2654">
            <w:pPr>
              <w:jc w:val="center"/>
              <w:rPr>
                <w:b/>
                <w:bCs/>
                <w:sz w:val="20"/>
                <w:szCs w:val="20"/>
              </w:rPr>
            </w:pPr>
            <w:r>
              <w:rPr>
                <w:b/>
                <w:bCs/>
                <w:sz w:val="20"/>
                <w:szCs w:val="20"/>
              </w:rPr>
              <w:t>4</w:t>
            </w:r>
          </w:p>
        </w:tc>
        <w:tc>
          <w:tcPr>
            <w:tcW w:w="1417" w:type="dxa"/>
            <w:tcBorders>
              <w:top w:val="nil"/>
              <w:left w:val="nil"/>
              <w:bottom w:val="single" w:sz="4" w:space="0" w:color="auto"/>
              <w:right w:val="single" w:sz="4" w:space="0" w:color="auto"/>
            </w:tcBorders>
            <w:shd w:val="clear" w:color="auto" w:fill="auto"/>
            <w:noWrap/>
            <w:vAlign w:val="center"/>
          </w:tcPr>
          <w:p w:rsidR="00C93D9F" w:rsidRPr="00622EE9" w:rsidRDefault="00E233CC" w:rsidP="001B2654">
            <w:pPr>
              <w:jc w:val="center"/>
              <w:rPr>
                <w:b/>
                <w:bCs/>
                <w:sz w:val="20"/>
                <w:szCs w:val="20"/>
              </w:rPr>
            </w:pPr>
            <w:r>
              <w:rPr>
                <w:b/>
                <w:bCs/>
                <w:sz w:val="20"/>
                <w:szCs w:val="20"/>
              </w:rPr>
              <w:t>5</w:t>
            </w:r>
          </w:p>
        </w:tc>
        <w:tc>
          <w:tcPr>
            <w:tcW w:w="3969" w:type="dxa"/>
            <w:tcBorders>
              <w:top w:val="nil"/>
              <w:left w:val="nil"/>
              <w:bottom w:val="single" w:sz="4" w:space="0" w:color="auto"/>
              <w:right w:val="single" w:sz="4" w:space="0" w:color="auto"/>
            </w:tcBorders>
            <w:shd w:val="clear" w:color="auto" w:fill="auto"/>
            <w:noWrap/>
            <w:vAlign w:val="center"/>
          </w:tcPr>
          <w:p w:rsidR="00C93D9F" w:rsidRPr="00622EE9" w:rsidRDefault="00E233CC" w:rsidP="001B2654">
            <w:pPr>
              <w:jc w:val="center"/>
              <w:rPr>
                <w:b/>
                <w:bCs/>
                <w:sz w:val="20"/>
                <w:szCs w:val="20"/>
              </w:rPr>
            </w:pPr>
            <w:r>
              <w:rPr>
                <w:b/>
                <w:bCs/>
                <w:sz w:val="20"/>
                <w:szCs w:val="20"/>
              </w:rPr>
              <w:t>6</w:t>
            </w:r>
          </w:p>
        </w:tc>
      </w:tr>
      <w:tr w:rsidR="000B23D0" w:rsidRPr="00622EE9" w:rsidTr="0094261F">
        <w:trPr>
          <w:trHeight w:val="1017"/>
        </w:trPr>
        <w:tc>
          <w:tcPr>
            <w:tcW w:w="557" w:type="dxa"/>
            <w:tcBorders>
              <w:top w:val="nil"/>
              <w:left w:val="single" w:sz="8" w:space="0" w:color="auto"/>
              <w:right w:val="single" w:sz="4" w:space="0" w:color="auto"/>
            </w:tcBorders>
            <w:shd w:val="clear" w:color="auto" w:fill="auto"/>
            <w:vAlign w:val="center"/>
            <w:hideMark/>
          </w:tcPr>
          <w:p w:rsidR="000B23D0" w:rsidRPr="00622EE9" w:rsidRDefault="000B23D0" w:rsidP="001B2654">
            <w:pPr>
              <w:jc w:val="center"/>
            </w:pPr>
            <w:r w:rsidRPr="00622EE9">
              <w:t>1</w:t>
            </w:r>
          </w:p>
        </w:tc>
        <w:tc>
          <w:tcPr>
            <w:tcW w:w="6379" w:type="dxa"/>
            <w:tcBorders>
              <w:top w:val="single" w:sz="4" w:space="0" w:color="auto"/>
              <w:left w:val="nil"/>
              <w:bottom w:val="single" w:sz="4" w:space="0" w:color="auto"/>
              <w:right w:val="single" w:sz="4" w:space="0" w:color="auto"/>
            </w:tcBorders>
            <w:shd w:val="clear" w:color="auto" w:fill="auto"/>
            <w:vAlign w:val="center"/>
            <w:hideMark/>
          </w:tcPr>
          <w:p w:rsidR="000B23D0" w:rsidRPr="00C93D9F" w:rsidRDefault="000B23D0" w:rsidP="00F6386D">
            <w:pPr>
              <w:rPr>
                <w:lang w:val="en-US"/>
              </w:rPr>
            </w:pPr>
            <w:r w:rsidRPr="00E63DC9">
              <w:rPr>
                <w:lang w:val="en-US"/>
              </w:rPr>
              <w:t xml:space="preserve">Kaspersky Endpoint Security для бизнеса – Стандартный Russian Edition. </w:t>
            </w:r>
          </w:p>
        </w:tc>
        <w:tc>
          <w:tcPr>
            <w:tcW w:w="992" w:type="dxa"/>
            <w:tcBorders>
              <w:top w:val="nil"/>
              <w:left w:val="nil"/>
              <w:right w:val="single" w:sz="4" w:space="0" w:color="auto"/>
            </w:tcBorders>
            <w:shd w:val="clear" w:color="auto" w:fill="auto"/>
            <w:vAlign w:val="center"/>
            <w:hideMark/>
          </w:tcPr>
          <w:p w:rsidR="000B23D0" w:rsidRPr="00622EE9" w:rsidRDefault="000B23D0" w:rsidP="001B2654">
            <w:pPr>
              <w:jc w:val="center"/>
            </w:pPr>
            <w:r>
              <w:rPr>
                <w:sz w:val="26"/>
                <w:szCs w:val="26"/>
              </w:rPr>
              <w:t>3212</w:t>
            </w:r>
          </w:p>
        </w:tc>
        <w:tc>
          <w:tcPr>
            <w:tcW w:w="1985" w:type="dxa"/>
            <w:tcBorders>
              <w:top w:val="single" w:sz="4" w:space="0" w:color="auto"/>
              <w:left w:val="nil"/>
              <w:bottom w:val="single" w:sz="4" w:space="0" w:color="auto"/>
              <w:right w:val="single" w:sz="4" w:space="0" w:color="auto"/>
            </w:tcBorders>
            <w:shd w:val="clear" w:color="auto" w:fill="auto"/>
            <w:vAlign w:val="center"/>
          </w:tcPr>
          <w:p w:rsidR="000B23D0" w:rsidRPr="00622EE9" w:rsidRDefault="000B23D0" w:rsidP="001B2654">
            <w:pPr>
              <w:jc w:val="right"/>
              <w:rPr>
                <w:b/>
                <w:bCs/>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0B23D0" w:rsidRPr="00622EE9" w:rsidRDefault="000B23D0" w:rsidP="001B2654">
            <w:pPr>
              <w:jc w:val="right"/>
              <w:rPr>
                <w:b/>
                <w:bCs/>
              </w:rPr>
            </w:pP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rsidR="000B23D0" w:rsidRPr="000B23D0" w:rsidRDefault="000B23D0" w:rsidP="000B23D0">
            <w:pPr>
              <w:jc w:val="center"/>
            </w:pPr>
            <w:r w:rsidRPr="00A33A08">
              <w:t>Доставка в электронной форме  (посредством электронных каналов связи) Контактное</w:t>
            </w:r>
            <w:r w:rsidRPr="00622EE9">
              <w:t xml:space="preserve"> лицо: </w:t>
            </w:r>
            <w:r>
              <w:t>Титлин Лев Сергеевич</w:t>
            </w:r>
            <w:r w:rsidRPr="00622EE9">
              <w:t xml:space="preserve">  </w:t>
            </w:r>
            <w:r w:rsidRPr="00622EE9">
              <w:br/>
              <w:t>т. 8-347-221-</w:t>
            </w:r>
            <w:r>
              <w:t>54-71</w:t>
            </w:r>
          </w:p>
        </w:tc>
      </w:tr>
      <w:tr w:rsidR="00975542" w:rsidRPr="00622EE9" w:rsidTr="0094261F">
        <w:trPr>
          <w:trHeight w:val="492"/>
        </w:trPr>
        <w:tc>
          <w:tcPr>
            <w:tcW w:w="7928" w:type="dxa"/>
            <w:gridSpan w:val="3"/>
            <w:tcBorders>
              <w:top w:val="single" w:sz="4" w:space="0" w:color="auto"/>
              <w:left w:val="single" w:sz="4" w:space="0" w:color="auto"/>
              <w:bottom w:val="single" w:sz="4" w:space="0" w:color="auto"/>
              <w:right w:val="nil"/>
            </w:tcBorders>
            <w:shd w:val="clear" w:color="auto" w:fill="auto"/>
            <w:vAlign w:val="center"/>
            <w:hideMark/>
          </w:tcPr>
          <w:p w:rsidR="00975542" w:rsidRPr="00622EE9" w:rsidRDefault="00975542" w:rsidP="001B2654">
            <w:pPr>
              <w:jc w:val="right"/>
            </w:pPr>
            <w:r w:rsidRPr="00622EE9">
              <w:t> </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5542" w:rsidRPr="00622EE9" w:rsidRDefault="00975542" w:rsidP="001B2654">
            <w:pPr>
              <w:jc w:val="right"/>
              <w:rPr>
                <w:b/>
                <w:bCs/>
                <w:color w:val="000000"/>
              </w:rPr>
            </w:pPr>
            <w:r w:rsidRPr="00622EE9">
              <w:rPr>
                <w:b/>
                <w:bCs/>
                <w:color w:val="000000"/>
              </w:rPr>
              <w:t>Итого:</w:t>
            </w:r>
          </w:p>
        </w:tc>
        <w:tc>
          <w:tcPr>
            <w:tcW w:w="1417" w:type="dxa"/>
            <w:tcBorders>
              <w:top w:val="single" w:sz="4" w:space="0" w:color="auto"/>
              <w:left w:val="nil"/>
              <w:bottom w:val="single" w:sz="4" w:space="0" w:color="auto"/>
              <w:right w:val="single" w:sz="4" w:space="0" w:color="auto"/>
            </w:tcBorders>
            <w:shd w:val="clear" w:color="auto" w:fill="auto"/>
            <w:vAlign w:val="center"/>
          </w:tcPr>
          <w:p w:rsidR="00975542" w:rsidRPr="00622EE9" w:rsidRDefault="00975542" w:rsidP="001B2654">
            <w:pPr>
              <w:jc w:val="right"/>
              <w:rPr>
                <w:b/>
                <w:bCs/>
              </w:rPr>
            </w:pPr>
          </w:p>
        </w:tc>
        <w:tc>
          <w:tcPr>
            <w:tcW w:w="3969" w:type="dxa"/>
            <w:vMerge/>
            <w:tcBorders>
              <w:top w:val="nil"/>
              <w:left w:val="single" w:sz="4" w:space="0" w:color="auto"/>
              <w:bottom w:val="single" w:sz="4" w:space="0" w:color="auto"/>
              <w:right w:val="single" w:sz="4" w:space="0" w:color="auto"/>
            </w:tcBorders>
            <w:vAlign w:val="center"/>
            <w:hideMark/>
          </w:tcPr>
          <w:p w:rsidR="00975542" w:rsidRPr="00622EE9" w:rsidRDefault="00975542" w:rsidP="001B2654"/>
        </w:tc>
      </w:tr>
      <w:tr w:rsidR="00975542" w:rsidRPr="00622EE9" w:rsidTr="000B23D0">
        <w:trPr>
          <w:trHeight w:val="70"/>
        </w:trPr>
        <w:tc>
          <w:tcPr>
            <w:tcW w:w="7928" w:type="dxa"/>
            <w:gridSpan w:val="3"/>
            <w:tcBorders>
              <w:top w:val="single" w:sz="4" w:space="0" w:color="auto"/>
              <w:left w:val="single" w:sz="4" w:space="0" w:color="auto"/>
              <w:bottom w:val="single" w:sz="4" w:space="0" w:color="auto"/>
              <w:right w:val="nil"/>
            </w:tcBorders>
            <w:shd w:val="clear" w:color="auto" w:fill="auto"/>
            <w:vAlign w:val="center"/>
            <w:hideMark/>
          </w:tcPr>
          <w:p w:rsidR="00975542" w:rsidRPr="00622EE9" w:rsidRDefault="00975542" w:rsidP="001B2654">
            <w:pPr>
              <w:jc w:val="right"/>
            </w:pPr>
            <w:r w:rsidRPr="00622EE9">
              <w:t> </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975542" w:rsidRPr="00622EE9" w:rsidRDefault="00975542" w:rsidP="001B2654">
            <w:pPr>
              <w:jc w:val="right"/>
              <w:rPr>
                <w:b/>
                <w:bCs/>
                <w:color w:val="000000"/>
              </w:rPr>
            </w:pPr>
            <w:r w:rsidRPr="00622EE9">
              <w:rPr>
                <w:b/>
                <w:bCs/>
                <w:color w:val="000000"/>
              </w:rPr>
              <w:t>В т.ч. НДС 18%</w:t>
            </w:r>
          </w:p>
        </w:tc>
        <w:tc>
          <w:tcPr>
            <w:tcW w:w="1417" w:type="dxa"/>
            <w:tcBorders>
              <w:top w:val="nil"/>
              <w:left w:val="nil"/>
              <w:bottom w:val="single" w:sz="4" w:space="0" w:color="auto"/>
              <w:right w:val="single" w:sz="4" w:space="0" w:color="auto"/>
            </w:tcBorders>
            <w:shd w:val="clear" w:color="auto" w:fill="auto"/>
            <w:vAlign w:val="center"/>
          </w:tcPr>
          <w:p w:rsidR="00975542" w:rsidRPr="00622EE9" w:rsidRDefault="00975542" w:rsidP="001B2654">
            <w:pPr>
              <w:jc w:val="right"/>
              <w:rPr>
                <w:b/>
                <w:bCs/>
              </w:rPr>
            </w:pPr>
          </w:p>
        </w:tc>
        <w:tc>
          <w:tcPr>
            <w:tcW w:w="3969" w:type="dxa"/>
            <w:vMerge/>
            <w:tcBorders>
              <w:top w:val="nil"/>
              <w:left w:val="single" w:sz="4" w:space="0" w:color="auto"/>
              <w:bottom w:val="single" w:sz="4" w:space="0" w:color="auto"/>
              <w:right w:val="single" w:sz="4" w:space="0" w:color="auto"/>
            </w:tcBorders>
            <w:vAlign w:val="center"/>
            <w:hideMark/>
          </w:tcPr>
          <w:p w:rsidR="00975542" w:rsidRPr="00622EE9" w:rsidRDefault="00975542" w:rsidP="001B2654"/>
        </w:tc>
      </w:tr>
    </w:tbl>
    <w:p w:rsidR="00A33A08" w:rsidRDefault="00A33A08" w:rsidP="00E233CC">
      <w:pPr>
        <w:jc w:val="both"/>
        <w:rPr>
          <w:sz w:val="26"/>
          <w:szCs w:val="26"/>
        </w:rPr>
      </w:pPr>
      <w:r w:rsidRPr="0029742F">
        <w:rPr>
          <w:sz w:val="26"/>
          <w:szCs w:val="26"/>
        </w:rPr>
        <w:t xml:space="preserve">Лицензия передается </w:t>
      </w:r>
      <w:r>
        <w:rPr>
          <w:sz w:val="26"/>
          <w:szCs w:val="26"/>
        </w:rPr>
        <w:t>СУБ</w:t>
      </w:r>
      <w:r w:rsidRPr="0029742F">
        <w:rPr>
          <w:sz w:val="26"/>
          <w:szCs w:val="26"/>
        </w:rPr>
        <w:t>ЛИЦЕНЗИАТУ на</w:t>
      </w:r>
      <w:r>
        <w:rPr>
          <w:sz w:val="26"/>
          <w:szCs w:val="26"/>
        </w:rPr>
        <w:t xml:space="preserve"> срок действия исключительных прав на ПО </w:t>
      </w:r>
      <w:r w:rsidRPr="0029742F">
        <w:rPr>
          <w:sz w:val="26"/>
          <w:szCs w:val="26"/>
        </w:rPr>
        <w:t>для использования на территории Российской Федерации</w:t>
      </w:r>
      <w:r>
        <w:rPr>
          <w:sz w:val="26"/>
          <w:szCs w:val="26"/>
        </w:rPr>
        <w:t xml:space="preserve"> с 24.08.2017 по 23.08.2018.</w:t>
      </w:r>
    </w:p>
    <w:p w:rsidR="00E233CC" w:rsidRDefault="00E233CC" w:rsidP="00E233CC">
      <w:pPr>
        <w:jc w:val="both"/>
        <w:rPr>
          <w:sz w:val="26"/>
          <w:szCs w:val="26"/>
        </w:rPr>
      </w:pPr>
      <w:r w:rsidRPr="00F909E8">
        <w:rPr>
          <w:sz w:val="26"/>
          <w:szCs w:val="26"/>
        </w:rPr>
        <w:t>ЛИЦЕНЗИАТ гарантирует работоспособность ПО</w:t>
      </w:r>
      <w:r w:rsidRPr="00F909E8" w:rsidDel="00BD3BF9">
        <w:rPr>
          <w:sz w:val="26"/>
          <w:szCs w:val="26"/>
        </w:rPr>
        <w:t xml:space="preserve"> </w:t>
      </w:r>
      <w:r w:rsidRPr="00F909E8">
        <w:rPr>
          <w:sz w:val="26"/>
          <w:szCs w:val="26"/>
        </w:rPr>
        <w:t xml:space="preserve">на протяжении гарантийного периода, равного </w:t>
      </w:r>
      <w:r>
        <w:rPr>
          <w:sz w:val="26"/>
          <w:szCs w:val="26"/>
        </w:rPr>
        <w:t xml:space="preserve">всему периоду </w:t>
      </w:r>
      <w:r w:rsidRPr="0029742F">
        <w:rPr>
          <w:sz w:val="26"/>
          <w:szCs w:val="26"/>
        </w:rPr>
        <w:t>права использования ПО</w:t>
      </w:r>
      <w:r w:rsidRPr="00F909E8">
        <w:rPr>
          <w:sz w:val="26"/>
          <w:szCs w:val="26"/>
        </w:rPr>
        <w:t xml:space="preserve">. </w:t>
      </w:r>
    </w:p>
    <w:p w:rsidR="009256AB" w:rsidRPr="00827884" w:rsidRDefault="00E233CC" w:rsidP="00E233CC">
      <w:pPr>
        <w:jc w:val="both"/>
        <w:rPr>
          <w:iCs/>
          <w:lang w:val="x-none"/>
        </w:rPr>
      </w:pPr>
      <w:r w:rsidRPr="00F909E8">
        <w:rPr>
          <w:sz w:val="26"/>
          <w:szCs w:val="26"/>
        </w:rPr>
        <w:lastRenderedPageBreak/>
        <w:t>СУБЛИЦЕНЗИАТ вправе заключать договор на услуги по технической поддержке, в том числе на услуги по обновлению ПО, с третьими лицами</w:t>
      </w:r>
    </w:p>
    <w:p w:rsidR="009256AB" w:rsidRDefault="009256AB" w:rsidP="00843526">
      <w:pPr>
        <w:jc w:val="both"/>
        <w:rPr>
          <w:iCs/>
        </w:rPr>
      </w:pPr>
    </w:p>
    <w:p w:rsidR="00E9610F" w:rsidRDefault="00E9610F" w:rsidP="00FC2616">
      <w:pPr>
        <w:rPr>
          <w:b/>
          <w:bCs/>
          <w:u w:val="single"/>
        </w:rPr>
      </w:pPr>
    </w:p>
    <w:p w:rsidR="00FC2616" w:rsidRPr="00827884" w:rsidRDefault="00FC2616" w:rsidP="00FC2616">
      <w:pPr>
        <w:rPr>
          <w:b/>
          <w:bCs/>
          <w:sz w:val="20"/>
          <w:szCs w:val="20"/>
        </w:rPr>
      </w:pPr>
      <w:r w:rsidRPr="00827884">
        <w:rPr>
          <w:b/>
          <w:bCs/>
          <w:u w:val="single"/>
        </w:rPr>
        <w:t>Предложение претендента по форме, срокам, порядку оплаты по договору:</w:t>
      </w:r>
      <w:r w:rsidRPr="00827884">
        <w:rPr>
          <w:b/>
          <w:bCs/>
          <w:sz w:val="20"/>
          <w:szCs w:val="20"/>
        </w:rPr>
        <w:t xml:space="preserve"> _______________________________________________________________________</w:t>
      </w:r>
    </w:p>
    <w:p w:rsidR="00FC2616" w:rsidRPr="00827884" w:rsidRDefault="00FC2616" w:rsidP="00FC2616">
      <w:pPr>
        <w:rPr>
          <w:b/>
          <w:bCs/>
          <w:sz w:val="20"/>
          <w:szCs w:val="20"/>
        </w:rPr>
      </w:pPr>
      <w:r w:rsidRPr="00827884">
        <w:rPr>
          <w:b/>
          <w:bCs/>
          <w:sz w:val="20"/>
          <w:szCs w:val="20"/>
        </w:rPr>
        <w:t>__________________________________________________________________________________________________________________________________________________________</w:t>
      </w:r>
    </w:p>
    <w:p w:rsidR="008A58BF" w:rsidRPr="00827884" w:rsidRDefault="00FC2616" w:rsidP="00FC2616">
      <w:r w:rsidRPr="00827884">
        <w:t>________________________________________________________________________________________________________________________________</w:t>
      </w:r>
    </w:p>
    <w:p w:rsidR="008A58BF" w:rsidRPr="00827884" w:rsidRDefault="008A58BF" w:rsidP="005839DD"/>
    <w:p w:rsidR="005839DD" w:rsidRPr="00D163DB" w:rsidRDefault="005839DD" w:rsidP="005839DD">
      <w:r w:rsidRPr="00827884">
        <w:t>___________________________________</w:t>
      </w:r>
      <w:r w:rsidRPr="00827884">
        <w:tab/>
        <w:t>__</w:t>
      </w:r>
      <w:r w:rsidRPr="00827884">
        <w:tab/>
      </w:r>
      <w:r w:rsidRPr="00827884">
        <w:tab/>
        <w:t xml:space="preserve">                           ___________________________</w:t>
      </w:r>
    </w:p>
    <w:p w:rsidR="005839DD" w:rsidRPr="00D163DB" w:rsidRDefault="005839DD" w:rsidP="005839DD">
      <w:pPr>
        <w:rPr>
          <w:sz w:val="20"/>
          <w:szCs w:val="20"/>
        </w:rPr>
      </w:pPr>
      <w:r w:rsidRPr="00D163DB">
        <w:rPr>
          <w:sz w:val="20"/>
          <w:szCs w:val="20"/>
        </w:rPr>
        <w:t>(Подпись уполномоченного представителя)</w:t>
      </w:r>
      <w:r w:rsidRPr="00D163DB">
        <w:rPr>
          <w:sz w:val="20"/>
          <w:szCs w:val="20"/>
        </w:rPr>
        <w:tab/>
      </w:r>
      <w:r w:rsidRPr="00D163DB">
        <w:rPr>
          <w:sz w:val="20"/>
          <w:szCs w:val="20"/>
        </w:rPr>
        <w:tab/>
        <w:t xml:space="preserve">                                               (Ф.И.О. и должность подписавшего)</w:t>
      </w:r>
    </w:p>
    <w:p w:rsidR="005839DD" w:rsidRPr="00705FF7" w:rsidRDefault="005839DD" w:rsidP="005839DD">
      <w:pPr>
        <w:pStyle w:val="af5"/>
        <w:snapToGrid/>
        <w:rPr>
          <w:rFonts w:ascii="Times New Roman" w:hAnsi="Times New Roman"/>
        </w:rPr>
      </w:pPr>
      <w:r w:rsidRPr="00D163DB">
        <w:rPr>
          <w:rFonts w:ascii="Times New Roman" w:hAnsi="Times New Roman"/>
        </w:rPr>
        <w:t>М.П. (при наличии печати</w:t>
      </w:r>
      <w:r w:rsidR="000A345B" w:rsidRPr="00D163DB">
        <w:rPr>
          <w:rFonts w:ascii="Times New Roman" w:hAnsi="Times New Roman"/>
        </w:rPr>
        <w:t>)</w:t>
      </w:r>
    </w:p>
    <w:p w:rsidR="005839DD" w:rsidRPr="005C24A0" w:rsidRDefault="005839DD" w:rsidP="005839DD"/>
    <w:p w:rsidR="005839DD" w:rsidRPr="00E82F20" w:rsidRDefault="005839DD" w:rsidP="005839DD">
      <w:pPr>
        <w:rPr>
          <w:color w:val="808080"/>
        </w:rPr>
      </w:pPr>
      <w:r w:rsidRPr="00E82F20">
        <w:rPr>
          <w:color w:val="808080"/>
        </w:rPr>
        <w:t>ИНСТРУКЦИИ ПО ЗАПОЛНЕНИЮ</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предложений</w:t>
      </w:r>
      <w:r w:rsidRPr="00E82F20">
        <w:rPr>
          <w:color w:val="808080"/>
        </w:rPr>
        <w:t>, приложением к которой является данное технико-коммерческое предложение.</w:t>
      </w:r>
    </w:p>
    <w:p w:rsidR="005839DD" w:rsidRPr="00582CB7" w:rsidRDefault="005839DD" w:rsidP="005839DD">
      <w:pPr>
        <w:jc w:val="both"/>
        <w:rPr>
          <w:color w:val="808080"/>
        </w:rPr>
      </w:pPr>
      <w:r>
        <w:rPr>
          <w:color w:val="808080"/>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761EBA">
          <w:pgSz w:w="16839" w:h="11907" w:orient="landscape" w:code="9"/>
          <w:pgMar w:top="567"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6"/>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2"/>
      <w:bookmarkEnd w:id="93"/>
    </w:p>
    <w:p w:rsidR="005839DD" w:rsidRPr="005C24A0" w:rsidRDefault="005839DD" w:rsidP="005839DD">
      <w:pPr>
        <w:jc w:val="center"/>
      </w:pPr>
      <w:r w:rsidRPr="005C24A0">
        <w:t>О ЗАКУПКЕ</w:t>
      </w:r>
      <w:bookmarkEnd w:id="94"/>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Ответ на запрос просим направить по адресу:_______________________________________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(или уполномоченный представитель)</w:t>
      </w:r>
      <w:r w:rsidRPr="005C24A0">
        <w:tab/>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42143"/>
      <w:bookmarkEnd w:id="97"/>
      <w:bookmarkEnd w:id="98"/>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6"/>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 xml:space="preserve">ИНН/КПП:  </w:t>
      </w:r>
      <w:r w:rsidRPr="00FE1848">
        <w:tab/>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 xml:space="preserve">3. ОГРН:  </w:t>
      </w:r>
      <w:r w:rsidRPr="00FE1848">
        <w:tab/>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lastRenderedPageBreak/>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количество человек</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до 15 – микропред</w:t>
            </w:r>
            <w:r w:rsidRPr="00FE1848">
              <w:rPr>
                <w:sz w:val="22"/>
                <w:szCs w:val="22"/>
              </w:rPr>
              <w:softHyphen/>
              <w:t>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в млн. рублей</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120 в год – микро</w:t>
            </w:r>
            <w:r w:rsidRPr="00FE1848">
              <w:rPr>
                <w:sz w:val="22"/>
                <w:szCs w:val="22"/>
              </w:rPr>
              <w:softHyphen/>
              <w:t>предприятие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lastRenderedPageBreak/>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15 </w:t>
        </w:r>
      </w:hyperlink>
      <w:r w:rsidRPr="00FE1848">
        <w:rPr>
          <w:bCs/>
          <w:color w:val="808080"/>
        </w:rPr>
        <w:t xml:space="preserve"> Информационной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7" w:history="1">
        <w:r w:rsidRPr="00FE1848">
          <w:rPr>
            <w:bCs/>
            <w:color w:val="808080"/>
          </w:rPr>
          <w:t>пунктах 7</w:t>
        </w:r>
      </w:hyperlink>
      <w:r w:rsidRPr="00FE1848">
        <w:rPr>
          <w:bCs/>
          <w:color w:val="808080"/>
        </w:rPr>
        <w:t xml:space="preserve"> и </w:t>
      </w:r>
      <w:hyperlink r:id="rId48"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9" w:history="1">
        <w:r w:rsidRPr="00FE1848">
          <w:rPr>
            <w:bCs/>
            <w:color w:val="808080"/>
          </w:rPr>
          <w:t>Пункты 1</w:t>
        </w:r>
      </w:hyperlink>
      <w:r w:rsidRPr="00FE1848">
        <w:rPr>
          <w:bCs/>
          <w:color w:val="808080"/>
        </w:rPr>
        <w:t xml:space="preserve"> - </w:t>
      </w:r>
      <w:hyperlink r:id="rId50"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1" w:history="1">
        <w:r w:rsidRPr="00FE1848">
          <w:rPr>
            <w:bCs/>
            <w:color w:val="808080"/>
          </w:rPr>
          <w:t>подпунктах "в"</w:t>
        </w:r>
      </w:hyperlink>
      <w:r w:rsidRPr="00FE1848">
        <w:rPr>
          <w:bCs/>
          <w:color w:val="808080"/>
        </w:rPr>
        <w:t xml:space="preserve"> - </w:t>
      </w:r>
      <w:hyperlink r:id="rId52"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9A25ED">
        <w:rPr>
          <w:b/>
          <w:color w:val="808080"/>
        </w:rPr>
        <w:lastRenderedPageBreak/>
        <w:t>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6" w:name="_РАЗДЕЛ_IV._Техническое"/>
      <w:bookmarkEnd w:id="116"/>
    </w:p>
    <w:p w:rsidR="00920278" w:rsidRPr="00E233CC" w:rsidRDefault="0079144C" w:rsidP="0079144C">
      <w:pPr>
        <w:pStyle w:val="11"/>
        <w:keepLines w:val="0"/>
        <w:tabs>
          <w:tab w:val="left" w:pos="6424"/>
        </w:tabs>
        <w:spacing w:before="240" w:after="120"/>
        <w:ind w:left="792" w:hanging="360"/>
        <w:jc w:val="both"/>
        <w:rPr>
          <w:rFonts w:eastAsia="MS Mincho"/>
          <w:lang w:eastAsia="x-none"/>
        </w:rPr>
      </w:pPr>
      <w:bookmarkStart w:id="117" w:name="_Toc438136424"/>
      <w:r w:rsidRPr="00E233CC">
        <w:rPr>
          <w:rFonts w:ascii="Times New Roman" w:eastAsia="MS Mincho" w:hAnsi="Times New Roman"/>
          <w:color w:val="17365D"/>
          <w:kern w:val="32"/>
          <w:lang w:val="x-none" w:eastAsia="x-none"/>
        </w:rPr>
        <w:lastRenderedPageBreak/>
        <w:t>РАЗДЕЛ IV. Техническое задание</w:t>
      </w:r>
      <w:bookmarkEnd w:id="117"/>
      <w:r w:rsidR="00920278" w:rsidRPr="00E233CC">
        <w:rPr>
          <w:rFonts w:eastAsia="MS Mincho"/>
          <w:lang w:eastAsia="x-none"/>
        </w:rPr>
        <w:t xml:space="preserve"> </w:t>
      </w:r>
    </w:p>
    <w:p w:rsidR="009E037D" w:rsidRPr="00E233CC" w:rsidRDefault="009E037D" w:rsidP="009E037D">
      <w:pPr>
        <w:pStyle w:val="11"/>
        <w:keepLines w:val="0"/>
        <w:numPr>
          <w:ilvl w:val="0"/>
          <w:numId w:val="41"/>
        </w:numPr>
        <w:tabs>
          <w:tab w:val="left" w:pos="6424"/>
        </w:tabs>
        <w:spacing w:before="240" w:after="120"/>
        <w:rPr>
          <w:rFonts w:ascii="Times New Roman" w:eastAsia="MS Mincho" w:hAnsi="Times New Roman"/>
          <w:b w:val="0"/>
          <w:color w:val="auto"/>
          <w:sz w:val="26"/>
          <w:szCs w:val="26"/>
          <w:lang w:eastAsia="x-none"/>
        </w:rPr>
      </w:pPr>
      <w:r w:rsidRPr="00E233CC">
        <w:rPr>
          <w:rFonts w:ascii="Times New Roman" w:eastAsia="MS Mincho" w:hAnsi="Times New Roman"/>
          <w:b w:val="0"/>
          <w:color w:val="auto"/>
          <w:sz w:val="26"/>
          <w:szCs w:val="26"/>
          <w:lang w:eastAsia="x-none"/>
        </w:rPr>
        <w:t xml:space="preserve">Предмет закупки: </w:t>
      </w:r>
      <w:r w:rsidRPr="00E233CC">
        <w:rPr>
          <w:rFonts w:ascii="Times New Roman" w:hAnsi="Times New Roman"/>
          <w:color w:val="auto"/>
          <w:sz w:val="26"/>
          <w:szCs w:val="26"/>
        </w:rPr>
        <w:t xml:space="preserve">Открытый запрос предложений в электронной форме на право заключения договора на предоставление права использования программного обеспечения Kaspersky Endpoint Security для бизнеса  </w:t>
      </w:r>
    </w:p>
    <w:p w:rsidR="009E037D" w:rsidRPr="00E233CC" w:rsidRDefault="00920278" w:rsidP="009E037D">
      <w:pPr>
        <w:pStyle w:val="11"/>
        <w:keepLines w:val="0"/>
        <w:numPr>
          <w:ilvl w:val="0"/>
          <w:numId w:val="41"/>
        </w:numPr>
        <w:tabs>
          <w:tab w:val="left" w:pos="6424"/>
        </w:tabs>
        <w:spacing w:before="240" w:after="120"/>
        <w:rPr>
          <w:rFonts w:ascii="Times New Roman" w:eastAsia="MS Mincho" w:hAnsi="Times New Roman"/>
          <w:color w:val="auto"/>
          <w:sz w:val="26"/>
          <w:szCs w:val="26"/>
          <w:lang w:eastAsia="x-none"/>
        </w:rPr>
      </w:pPr>
      <w:r w:rsidRPr="00E233CC">
        <w:rPr>
          <w:rFonts w:ascii="Times New Roman" w:eastAsia="MS Mincho" w:hAnsi="Times New Roman"/>
          <w:color w:val="auto"/>
          <w:sz w:val="26"/>
          <w:szCs w:val="26"/>
          <w:lang w:eastAsia="x-none"/>
        </w:rPr>
        <w:t>Спец</w:t>
      </w:r>
      <w:r w:rsidR="00136C3B" w:rsidRPr="00E233CC">
        <w:rPr>
          <w:rFonts w:ascii="Times New Roman" w:eastAsia="MS Mincho" w:hAnsi="Times New Roman"/>
          <w:color w:val="auto"/>
          <w:sz w:val="26"/>
          <w:szCs w:val="26"/>
          <w:lang w:eastAsia="x-none"/>
        </w:rPr>
        <w:t>ификация</w:t>
      </w:r>
    </w:p>
    <w:p w:rsidR="009E037D" w:rsidRPr="00E233CC" w:rsidRDefault="009E037D" w:rsidP="009E037D">
      <w:pPr>
        <w:rPr>
          <w:rFonts w:eastAsia="MS Mincho"/>
          <w:sz w:val="26"/>
          <w:szCs w:val="26"/>
          <w:lang w:eastAsia="x-none"/>
        </w:rPr>
      </w:pPr>
      <w:r w:rsidRPr="00E233CC">
        <w:rPr>
          <w:sz w:val="26"/>
          <w:szCs w:val="26"/>
        </w:rPr>
        <w:t xml:space="preserve">        ЛИЦЕНЗИАТ за вознаграждение передает СУБЛИЦЕНЗИАТУ Права на Лицензии следующего наименования:</w:t>
      </w:r>
    </w:p>
    <w:tbl>
      <w:tblPr>
        <w:tblW w:w="14459" w:type="dxa"/>
        <w:tblInd w:w="557" w:type="dxa"/>
        <w:tblLook w:val="04A0" w:firstRow="1" w:lastRow="0" w:firstColumn="1" w:lastColumn="0" w:noHBand="0" w:noVBand="1"/>
      </w:tblPr>
      <w:tblGrid>
        <w:gridCol w:w="709"/>
        <w:gridCol w:w="6095"/>
        <w:gridCol w:w="993"/>
        <w:gridCol w:w="1984"/>
        <w:gridCol w:w="1985"/>
        <w:gridCol w:w="2693"/>
      </w:tblGrid>
      <w:tr w:rsidR="00F72CB2" w:rsidRPr="00622EE9" w:rsidTr="009E037D">
        <w:trPr>
          <w:trHeight w:val="1970"/>
        </w:trPr>
        <w:tc>
          <w:tcPr>
            <w:tcW w:w="709"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rsidR="00F72CB2" w:rsidRPr="00622EE9" w:rsidRDefault="00F72CB2" w:rsidP="00D1705E">
            <w:pPr>
              <w:jc w:val="center"/>
              <w:rPr>
                <w:b/>
                <w:bCs/>
              </w:rPr>
            </w:pPr>
            <w:r w:rsidRPr="00622EE9">
              <w:rPr>
                <w:b/>
                <w:bCs/>
              </w:rPr>
              <w:t>№ п.п</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2CB2" w:rsidRPr="00622EE9" w:rsidRDefault="00F72CB2" w:rsidP="00D1705E">
            <w:pPr>
              <w:jc w:val="center"/>
              <w:rPr>
                <w:b/>
                <w:bCs/>
              </w:rPr>
            </w:pPr>
            <w:r w:rsidRPr="00622EE9">
              <w:rPr>
                <w:b/>
                <w:bCs/>
              </w:rPr>
              <w:t xml:space="preserve">Наименование </w:t>
            </w:r>
            <w:r w:rsidR="009E037D">
              <w:rPr>
                <w:b/>
                <w:bCs/>
              </w:rPr>
              <w:t>ПО</w:t>
            </w:r>
          </w:p>
        </w:tc>
        <w:tc>
          <w:tcPr>
            <w:tcW w:w="993"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F72CB2" w:rsidRPr="00622EE9" w:rsidRDefault="00F72CB2" w:rsidP="00D1705E">
            <w:pPr>
              <w:jc w:val="center"/>
              <w:rPr>
                <w:b/>
                <w:bCs/>
              </w:rPr>
            </w:pPr>
            <w:r w:rsidRPr="00622EE9">
              <w:rPr>
                <w:b/>
                <w:bCs/>
              </w:rPr>
              <w:t>Кол-во</w:t>
            </w:r>
          </w:p>
        </w:tc>
        <w:tc>
          <w:tcPr>
            <w:tcW w:w="1984"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F72CB2" w:rsidRDefault="00F72CB2" w:rsidP="00DE696E">
            <w:pPr>
              <w:jc w:val="center"/>
              <w:rPr>
                <w:b/>
                <w:bCs/>
              </w:rPr>
            </w:pPr>
            <w:r>
              <w:rPr>
                <w:b/>
                <w:bCs/>
              </w:rPr>
              <w:t>Начальная (максимальная) ц</w:t>
            </w:r>
            <w:r w:rsidRPr="00622EE9">
              <w:rPr>
                <w:b/>
                <w:bCs/>
              </w:rPr>
              <w:t>ена за единицу измерения с рубли РФ</w:t>
            </w:r>
            <w:r w:rsidR="00DE696E">
              <w:rPr>
                <w:b/>
                <w:bCs/>
              </w:rPr>
              <w:t>.</w:t>
            </w:r>
          </w:p>
          <w:p w:rsidR="00DE696E" w:rsidRPr="00622EE9" w:rsidRDefault="00DE696E" w:rsidP="00DE696E">
            <w:pPr>
              <w:jc w:val="center"/>
              <w:rPr>
                <w:b/>
                <w:bCs/>
              </w:rPr>
            </w:pPr>
            <w:r>
              <w:rPr>
                <w:b/>
                <w:bCs/>
              </w:rPr>
              <w:t>НДС не облагается</w:t>
            </w:r>
          </w:p>
        </w:tc>
        <w:tc>
          <w:tcPr>
            <w:tcW w:w="1985"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DE696E" w:rsidRDefault="00DE696E" w:rsidP="0094261F">
            <w:pPr>
              <w:jc w:val="center"/>
              <w:rPr>
                <w:b/>
                <w:bCs/>
              </w:rPr>
            </w:pPr>
            <w:r>
              <w:rPr>
                <w:b/>
                <w:bCs/>
              </w:rPr>
              <w:t>Начальная (максимальная)</w:t>
            </w:r>
          </w:p>
          <w:p w:rsidR="0094261F" w:rsidRDefault="00DE696E" w:rsidP="0094261F">
            <w:pPr>
              <w:jc w:val="center"/>
              <w:rPr>
                <w:b/>
                <w:bCs/>
              </w:rPr>
            </w:pPr>
            <w:r>
              <w:rPr>
                <w:b/>
                <w:bCs/>
              </w:rPr>
              <w:t>с</w:t>
            </w:r>
            <w:r w:rsidR="0094261F">
              <w:rPr>
                <w:b/>
                <w:bCs/>
              </w:rPr>
              <w:t>умма,</w:t>
            </w:r>
          </w:p>
          <w:p w:rsidR="00F72CB2" w:rsidRDefault="00F72CB2" w:rsidP="0094261F">
            <w:pPr>
              <w:jc w:val="center"/>
              <w:rPr>
                <w:b/>
                <w:bCs/>
              </w:rPr>
            </w:pPr>
            <w:r w:rsidRPr="00622EE9">
              <w:rPr>
                <w:b/>
                <w:bCs/>
              </w:rPr>
              <w:t>рубли РФ</w:t>
            </w:r>
            <w:r w:rsidR="00DE696E">
              <w:rPr>
                <w:b/>
                <w:bCs/>
              </w:rPr>
              <w:t>.</w:t>
            </w:r>
          </w:p>
          <w:p w:rsidR="0094261F" w:rsidRPr="00622EE9" w:rsidRDefault="0094261F" w:rsidP="0094261F">
            <w:pPr>
              <w:jc w:val="center"/>
              <w:rPr>
                <w:b/>
                <w:bCs/>
              </w:rPr>
            </w:pPr>
            <w:r>
              <w:rPr>
                <w:b/>
                <w:bCs/>
              </w:rPr>
              <w:t>НДС не облагается</w:t>
            </w:r>
          </w:p>
        </w:tc>
        <w:tc>
          <w:tcPr>
            <w:tcW w:w="2693"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F72CB2" w:rsidRPr="00622EE9" w:rsidRDefault="00F72CB2" w:rsidP="00D1705E">
            <w:pPr>
              <w:jc w:val="center"/>
              <w:rPr>
                <w:b/>
                <w:bCs/>
              </w:rPr>
            </w:pPr>
            <w:r w:rsidRPr="00622EE9">
              <w:rPr>
                <w:b/>
                <w:bCs/>
              </w:rPr>
              <w:t>Адрес доставки</w:t>
            </w:r>
          </w:p>
        </w:tc>
      </w:tr>
      <w:tr w:rsidR="00F72CB2" w:rsidRPr="00622EE9" w:rsidTr="009E037D">
        <w:trPr>
          <w:trHeight w:val="480"/>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F72CB2" w:rsidRPr="007436CB" w:rsidRDefault="00F72CB2" w:rsidP="00D1705E">
            <w:pPr>
              <w:jc w:val="center"/>
              <w:rPr>
                <w:b/>
                <w:sz w:val="20"/>
                <w:szCs w:val="20"/>
              </w:rPr>
            </w:pPr>
            <w:r w:rsidRPr="007436CB">
              <w:rPr>
                <w:b/>
                <w:sz w:val="20"/>
                <w:szCs w:val="20"/>
              </w:rPr>
              <w:t>1</w:t>
            </w:r>
          </w:p>
        </w:tc>
        <w:tc>
          <w:tcPr>
            <w:tcW w:w="6095" w:type="dxa"/>
            <w:tcBorders>
              <w:top w:val="single" w:sz="4" w:space="0" w:color="auto"/>
              <w:left w:val="nil"/>
              <w:bottom w:val="single" w:sz="4" w:space="0" w:color="auto"/>
              <w:right w:val="single" w:sz="4" w:space="0" w:color="auto"/>
            </w:tcBorders>
            <w:shd w:val="clear" w:color="auto" w:fill="auto"/>
            <w:vAlign w:val="center"/>
            <w:hideMark/>
          </w:tcPr>
          <w:p w:rsidR="00F72CB2" w:rsidRPr="007436CB" w:rsidRDefault="00F72CB2" w:rsidP="00D1705E">
            <w:pPr>
              <w:jc w:val="center"/>
              <w:rPr>
                <w:b/>
                <w:bCs/>
                <w:sz w:val="20"/>
                <w:szCs w:val="20"/>
              </w:rPr>
            </w:pPr>
            <w:r w:rsidRPr="007436CB">
              <w:rPr>
                <w:b/>
                <w:bCs/>
                <w:sz w:val="20"/>
                <w:szCs w:val="20"/>
              </w:rPr>
              <w:t>2</w:t>
            </w:r>
          </w:p>
        </w:tc>
        <w:tc>
          <w:tcPr>
            <w:tcW w:w="993" w:type="dxa"/>
            <w:tcBorders>
              <w:top w:val="nil"/>
              <w:left w:val="nil"/>
              <w:bottom w:val="single" w:sz="4" w:space="0" w:color="auto"/>
              <w:right w:val="single" w:sz="4" w:space="0" w:color="auto"/>
            </w:tcBorders>
            <w:shd w:val="clear" w:color="auto" w:fill="auto"/>
            <w:noWrap/>
            <w:vAlign w:val="center"/>
          </w:tcPr>
          <w:p w:rsidR="00F72CB2" w:rsidRPr="007436CB" w:rsidRDefault="00F72CB2" w:rsidP="00D1705E">
            <w:pPr>
              <w:jc w:val="center"/>
              <w:rPr>
                <w:b/>
                <w:bCs/>
                <w:sz w:val="20"/>
                <w:szCs w:val="20"/>
              </w:rPr>
            </w:pPr>
            <w:r>
              <w:rPr>
                <w:b/>
                <w:bCs/>
                <w:sz w:val="20"/>
                <w:szCs w:val="20"/>
              </w:rPr>
              <w:t>3</w:t>
            </w:r>
          </w:p>
        </w:tc>
        <w:tc>
          <w:tcPr>
            <w:tcW w:w="1984" w:type="dxa"/>
            <w:tcBorders>
              <w:top w:val="nil"/>
              <w:left w:val="nil"/>
              <w:bottom w:val="single" w:sz="4" w:space="0" w:color="auto"/>
              <w:right w:val="single" w:sz="4" w:space="0" w:color="auto"/>
            </w:tcBorders>
            <w:shd w:val="clear" w:color="auto" w:fill="auto"/>
            <w:noWrap/>
            <w:vAlign w:val="center"/>
          </w:tcPr>
          <w:p w:rsidR="00F72CB2" w:rsidRPr="007436CB" w:rsidRDefault="00F72CB2" w:rsidP="00D1705E">
            <w:pPr>
              <w:jc w:val="center"/>
              <w:rPr>
                <w:b/>
                <w:bCs/>
                <w:sz w:val="20"/>
                <w:szCs w:val="20"/>
              </w:rPr>
            </w:pPr>
            <w:r>
              <w:rPr>
                <w:b/>
                <w:bCs/>
                <w:sz w:val="20"/>
                <w:szCs w:val="20"/>
              </w:rPr>
              <w:t>4</w:t>
            </w:r>
          </w:p>
        </w:tc>
        <w:tc>
          <w:tcPr>
            <w:tcW w:w="1985" w:type="dxa"/>
            <w:tcBorders>
              <w:top w:val="nil"/>
              <w:left w:val="nil"/>
              <w:bottom w:val="single" w:sz="4" w:space="0" w:color="auto"/>
              <w:right w:val="single" w:sz="4" w:space="0" w:color="auto"/>
            </w:tcBorders>
            <w:shd w:val="clear" w:color="auto" w:fill="auto"/>
            <w:noWrap/>
            <w:vAlign w:val="center"/>
          </w:tcPr>
          <w:p w:rsidR="00F72CB2" w:rsidRPr="007436CB" w:rsidRDefault="00F72CB2" w:rsidP="00D1705E">
            <w:pPr>
              <w:jc w:val="center"/>
              <w:rPr>
                <w:b/>
                <w:bCs/>
                <w:sz w:val="20"/>
                <w:szCs w:val="20"/>
              </w:rPr>
            </w:pPr>
            <w:r>
              <w:rPr>
                <w:b/>
                <w:bCs/>
                <w:sz w:val="20"/>
                <w:szCs w:val="20"/>
              </w:rPr>
              <w:t>5</w:t>
            </w:r>
          </w:p>
        </w:tc>
        <w:tc>
          <w:tcPr>
            <w:tcW w:w="2693" w:type="dxa"/>
            <w:tcBorders>
              <w:top w:val="nil"/>
              <w:left w:val="nil"/>
              <w:bottom w:val="single" w:sz="4" w:space="0" w:color="auto"/>
              <w:right w:val="single" w:sz="4" w:space="0" w:color="auto"/>
            </w:tcBorders>
            <w:shd w:val="clear" w:color="auto" w:fill="auto"/>
            <w:noWrap/>
            <w:vAlign w:val="center"/>
          </w:tcPr>
          <w:p w:rsidR="00F72CB2" w:rsidRPr="007436CB" w:rsidRDefault="00F72CB2" w:rsidP="00D1705E">
            <w:pPr>
              <w:jc w:val="center"/>
              <w:rPr>
                <w:b/>
                <w:bCs/>
                <w:sz w:val="20"/>
                <w:szCs w:val="20"/>
              </w:rPr>
            </w:pPr>
            <w:r>
              <w:rPr>
                <w:b/>
                <w:bCs/>
                <w:sz w:val="20"/>
                <w:szCs w:val="20"/>
              </w:rPr>
              <w:t>6</w:t>
            </w:r>
          </w:p>
        </w:tc>
      </w:tr>
      <w:tr w:rsidR="009E037D" w:rsidRPr="00622EE9" w:rsidTr="009E037D">
        <w:trPr>
          <w:trHeight w:val="1215"/>
        </w:trPr>
        <w:tc>
          <w:tcPr>
            <w:tcW w:w="709" w:type="dxa"/>
            <w:tcBorders>
              <w:top w:val="nil"/>
              <w:left w:val="single" w:sz="8" w:space="0" w:color="auto"/>
              <w:bottom w:val="single" w:sz="4" w:space="0" w:color="auto"/>
              <w:right w:val="single" w:sz="4" w:space="0" w:color="auto"/>
            </w:tcBorders>
            <w:shd w:val="clear" w:color="auto" w:fill="auto"/>
            <w:vAlign w:val="center"/>
            <w:hideMark/>
          </w:tcPr>
          <w:p w:rsidR="009E037D" w:rsidRPr="00622EE9" w:rsidRDefault="009E037D" w:rsidP="009E037D">
            <w:pPr>
              <w:jc w:val="center"/>
            </w:pPr>
            <w:r w:rsidRPr="00622EE9">
              <w:t>1</w:t>
            </w:r>
          </w:p>
        </w:tc>
        <w:tc>
          <w:tcPr>
            <w:tcW w:w="6095" w:type="dxa"/>
            <w:tcBorders>
              <w:top w:val="nil"/>
              <w:left w:val="nil"/>
              <w:bottom w:val="single" w:sz="4" w:space="0" w:color="auto"/>
              <w:right w:val="single" w:sz="4" w:space="0" w:color="auto"/>
            </w:tcBorders>
            <w:shd w:val="clear" w:color="auto" w:fill="auto"/>
            <w:vAlign w:val="center"/>
            <w:hideMark/>
          </w:tcPr>
          <w:p w:rsidR="009E037D" w:rsidRPr="00A33A08" w:rsidRDefault="009E037D" w:rsidP="00F6386D">
            <w:pPr>
              <w:rPr>
                <w:sz w:val="26"/>
                <w:szCs w:val="26"/>
                <w:lang w:val="en-US"/>
              </w:rPr>
            </w:pPr>
            <w:r w:rsidRPr="00A33A08">
              <w:rPr>
                <w:sz w:val="26"/>
                <w:szCs w:val="26"/>
                <w:lang w:val="en-US"/>
              </w:rPr>
              <w:t xml:space="preserve">Kaspersky Endpoint Security для бизнеса – Стандартный Russian Edition. </w:t>
            </w:r>
          </w:p>
        </w:tc>
        <w:tc>
          <w:tcPr>
            <w:tcW w:w="993" w:type="dxa"/>
            <w:tcBorders>
              <w:top w:val="nil"/>
              <w:left w:val="nil"/>
              <w:bottom w:val="single" w:sz="4" w:space="0" w:color="auto"/>
              <w:right w:val="single" w:sz="4" w:space="0" w:color="auto"/>
            </w:tcBorders>
            <w:shd w:val="clear" w:color="auto" w:fill="auto"/>
            <w:vAlign w:val="center"/>
            <w:hideMark/>
          </w:tcPr>
          <w:p w:rsidR="009E037D" w:rsidRPr="009E037D" w:rsidRDefault="009E037D" w:rsidP="009E037D">
            <w:pPr>
              <w:jc w:val="center"/>
            </w:pPr>
            <w:r w:rsidRPr="009E037D">
              <w:t>3212</w:t>
            </w:r>
          </w:p>
        </w:tc>
        <w:tc>
          <w:tcPr>
            <w:tcW w:w="1984" w:type="dxa"/>
            <w:tcBorders>
              <w:top w:val="nil"/>
              <w:left w:val="nil"/>
              <w:bottom w:val="single" w:sz="4" w:space="0" w:color="auto"/>
              <w:right w:val="single" w:sz="4" w:space="0" w:color="auto"/>
            </w:tcBorders>
            <w:shd w:val="clear" w:color="auto" w:fill="auto"/>
          </w:tcPr>
          <w:p w:rsidR="009E037D" w:rsidRPr="009E037D" w:rsidRDefault="009E037D" w:rsidP="009E037D">
            <w:pPr>
              <w:jc w:val="right"/>
              <w:rPr>
                <w:color w:val="000000"/>
              </w:rPr>
            </w:pPr>
          </w:p>
          <w:p w:rsidR="009E037D" w:rsidRPr="009E037D" w:rsidRDefault="009E037D" w:rsidP="009E037D">
            <w:pPr>
              <w:jc w:val="right"/>
              <w:rPr>
                <w:color w:val="000000"/>
              </w:rPr>
            </w:pPr>
          </w:p>
          <w:p w:rsidR="009E037D" w:rsidRPr="009E037D" w:rsidRDefault="009E037D" w:rsidP="009E037D">
            <w:pPr>
              <w:jc w:val="right"/>
              <w:rPr>
                <w:color w:val="000000"/>
              </w:rPr>
            </w:pPr>
            <w:r w:rsidRPr="009E037D">
              <w:rPr>
                <w:color w:val="000000"/>
              </w:rPr>
              <w:t xml:space="preserve">716,30  </w:t>
            </w:r>
          </w:p>
        </w:tc>
        <w:tc>
          <w:tcPr>
            <w:tcW w:w="1985" w:type="dxa"/>
            <w:tcBorders>
              <w:top w:val="nil"/>
              <w:left w:val="nil"/>
              <w:bottom w:val="single" w:sz="4" w:space="0" w:color="auto"/>
              <w:right w:val="single" w:sz="4" w:space="0" w:color="auto"/>
            </w:tcBorders>
            <w:shd w:val="clear" w:color="auto" w:fill="auto"/>
          </w:tcPr>
          <w:p w:rsidR="009E037D" w:rsidRPr="009E037D" w:rsidRDefault="009E037D" w:rsidP="009E037D">
            <w:pPr>
              <w:jc w:val="right"/>
              <w:rPr>
                <w:color w:val="000000"/>
              </w:rPr>
            </w:pPr>
          </w:p>
          <w:p w:rsidR="009E037D" w:rsidRPr="009E037D" w:rsidRDefault="009E037D" w:rsidP="009E037D">
            <w:pPr>
              <w:jc w:val="right"/>
              <w:rPr>
                <w:color w:val="000000"/>
              </w:rPr>
            </w:pPr>
          </w:p>
          <w:p w:rsidR="009E037D" w:rsidRPr="009E037D" w:rsidRDefault="009E037D" w:rsidP="009E037D">
            <w:pPr>
              <w:jc w:val="right"/>
              <w:rPr>
                <w:color w:val="000000"/>
              </w:rPr>
            </w:pPr>
            <w:r w:rsidRPr="009E037D">
              <w:rPr>
                <w:color w:val="000000"/>
              </w:rPr>
              <w:t xml:space="preserve">2 300 755,60  </w:t>
            </w:r>
          </w:p>
        </w:tc>
        <w:tc>
          <w:tcPr>
            <w:tcW w:w="2693" w:type="dxa"/>
            <w:vMerge w:val="restart"/>
            <w:tcBorders>
              <w:top w:val="nil"/>
              <w:left w:val="single" w:sz="4" w:space="0" w:color="auto"/>
              <w:bottom w:val="single" w:sz="4" w:space="0" w:color="auto"/>
              <w:right w:val="single" w:sz="4" w:space="0" w:color="auto"/>
            </w:tcBorders>
            <w:shd w:val="clear" w:color="auto" w:fill="auto"/>
            <w:vAlign w:val="center"/>
            <w:hideMark/>
          </w:tcPr>
          <w:p w:rsidR="009E037D" w:rsidRPr="00622EE9" w:rsidRDefault="009E037D" w:rsidP="009E037D">
            <w:pPr>
              <w:jc w:val="center"/>
            </w:pPr>
            <w:r w:rsidRPr="0094261F">
              <w:t>Доставка в электронной форме  (посредством электронных</w:t>
            </w:r>
            <w:r>
              <w:t xml:space="preserve"> каналов связи) </w:t>
            </w:r>
            <w:r w:rsidRPr="00622EE9">
              <w:t xml:space="preserve">Контактное лицо: </w:t>
            </w:r>
            <w:r>
              <w:t>Титлин Лев Сергеевич</w:t>
            </w:r>
            <w:r w:rsidRPr="00622EE9">
              <w:t xml:space="preserve">  </w:t>
            </w:r>
            <w:r w:rsidRPr="00622EE9">
              <w:br/>
              <w:t>т. 8-347-221-</w:t>
            </w:r>
            <w:r>
              <w:t>54-71</w:t>
            </w:r>
          </w:p>
        </w:tc>
      </w:tr>
      <w:tr w:rsidR="00BB6922" w:rsidRPr="00622EE9" w:rsidTr="009E037D">
        <w:trPr>
          <w:trHeight w:val="492"/>
        </w:trPr>
        <w:tc>
          <w:tcPr>
            <w:tcW w:w="7797" w:type="dxa"/>
            <w:gridSpan w:val="3"/>
            <w:tcBorders>
              <w:top w:val="single" w:sz="4" w:space="0" w:color="auto"/>
              <w:left w:val="single" w:sz="4" w:space="0" w:color="auto"/>
              <w:bottom w:val="single" w:sz="4" w:space="0" w:color="auto"/>
              <w:right w:val="nil"/>
            </w:tcBorders>
            <w:shd w:val="clear" w:color="auto" w:fill="auto"/>
            <w:vAlign w:val="center"/>
            <w:hideMark/>
          </w:tcPr>
          <w:p w:rsidR="00BB6922" w:rsidRPr="00622EE9" w:rsidRDefault="00BB6922" w:rsidP="00D1705E">
            <w:pPr>
              <w:jc w:val="right"/>
            </w:pPr>
            <w:r w:rsidRPr="00622EE9">
              <w:t> </w:t>
            </w:r>
          </w:p>
        </w:tc>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BB6922" w:rsidRPr="00622EE9" w:rsidRDefault="00BB6922" w:rsidP="00D1705E">
            <w:pPr>
              <w:jc w:val="right"/>
              <w:rPr>
                <w:b/>
                <w:bCs/>
                <w:color w:val="000000"/>
              </w:rPr>
            </w:pPr>
            <w:r w:rsidRPr="00622EE9">
              <w:rPr>
                <w:b/>
                <w:bCs/>
                <w:color w:val="000000"/>
              </w:rPr>
              <w:t>Итого:</w:t>
            </w:r>
          </w:p>
        </w:tc>
        <w:tc>
          <w:tcPr>
            <w:tcW w:w="1985" w:type="dxa"/>
            <w:tcBorders>
              <w:top w:val="nil"/>
              <w:left w:val="nil"/>
              <w:bottom w:val="single" w:sz="4" w:space="0" w:color="auto"/>
              <w:right w:val="single" w:sz="4" w:space="0" w:color="auto"/>
            </w:tcBorders>
            <w:shd w:val="clear" w:color="auto" w:fill="auto"/>
            <w:vAlign w:val="center"/>
            <w:hideMark/>
          </w:tcPr>
          <w:p w:rsidR="00BB6922" w:rsidRPr="0094261F" w:rsidRDefault="0094261F" w:rsidP="00D1705E">
            <w:pPr>
              <w:jc w:val="right"/>
              <w:rPr>
                <w:b/>
                <w:bCs/>
              </w:rPr>
            </w:pPr>
            <w:r w:rsidRPr="0094261F">
              <w:rPr>
                <w:b/>
                <w:color w:val="000000"/>
              </w:rPr>
              <w:t xml:space="preserve">2 300 755,60  </w:t>
            </w:r>
          </w:p>
        </w:tc>
        <w:tc>
          <w:tcPr>
            <w:tcW w:w="2693" w:type="dxa"/>
            <w:vMerge/>
            <w:tcBorders>
              <w:top w:val="nil"/>
              <w:left w:val="single" w:sz="4" w:space="0" w:color="auto"/>
              <w:bottom w:val="single" w:sz="4" w:space="0" w:color="auto"/>
              <w:right w:val="single" w:sz="4" w:space="0" w:color="auto"/>
            </w:tcBorders>
            <w:vAlign w:val="center"/>
            <w:hideMark/>
          </w:tcPr>
          <w:p w:rsidR="00BB6922" w:rsidRPr="00622EE9" w:rsidRDefault="00BB6922" w:rsidP="00D1705E"/>
        </w:tc>
      </w:tr>
      <w:tr w:rsidR="00BB6922" w:rsidRPr="00622EE9" w:rsidTr="0094261F">
        <w:trPr>
          <w:trHeight w:val="492"/>
        </w:trPr>
        <w:tc>
          <w:tcPr>
            <w:tcW w:w="7797" w:type="dxa"/>
            <w:gridSpan w:val="3"/>
            <w:tcBorders>
              <w:top w:val="single" w:sz="4" w:space="0" w:color="auto"/>
              <w:left w:val="single" w:sz="4" w:space="0" w:color="auto"/>
              <w:bottom w:val="single" w:sz="4" w:space="0" w:color="auto"/>
              <w:right w:val="nil"/>
            </w:tcBorders>
            <w:shd w:val="clear" w:color="auto" w:fill="auto"/>
            <w:vAlign w:val="center"/>
            <w:hideMark/>
          </w:tcPr>
          <w:p w:rsidR="00BB6922" w:rsidRPr="00622EE9" w:rsidRDefault="00BB6922" w:rsidP="00D1705E">
            <w:pPr>
              <w:jc w:val="right"/>
            </w:pPr>
            <w:r w:rsidRPr="00622EE9">
              <w:t> </w:t>
            </w:r>
          </w:p>
        </w:tc>
        <w:tc>
          <w:tcPr>
            <w:tcW w:w="1984" w:type="dxa"/>
            <w:tcBorders>
              <w:top w:val="nil"/>
              <w:left w:val="single" w:sz="4" w:space="0" w:color="auto"/>
              <w:bottom w:val="single" w:sz="4" w:space="0" w:color="auto"/>
              <w:right w:val="single" w:sz="4" w:space="0" w:color="auto"/>
            </w:tcBorders>
            <w:shd w:val="clear" w:color="auto" w:fill="auto"/>
            <w:noWrap/>
            <w:vAlign w:val="center"/>
          </w:tcPr>
          <w:p w:rsidR="00BB6922" w:rsidRPr="00622EE9" w:rsidRDefault="00BB6922" w:rsidP="00D1705E">
            <w:pPr>
              <w:jc w:val="right"/>
              <w:rPr>
                <w:b/>
                <w:bCs/>
                <w:color w:val="000000"/>
              </w:rPr>
            </w:pPr>
          </w:p>
        </w:tc>
        <w:tc>
          <w:tcPr>
            <w:tcW w:w="1985" w:type="dxa"/>
            <w:tcBorders>
              <w:top w:val="nil"/>
              <w:left w:val="nil"/>
              <w:bottom w:val="single" w:sz="4" w:space="0" w:color="auto"/>
              <w:right w:val="single" w:sz="4" w:space="0" w:color="auto"/>
            </w:tcBorders>
            <w:shd w:val="clear" w:color="auto" w:fill="auto"/>
            <w:vAlign w:val="center"/>
          </w:tcPr>
          <w:p w:rsidR="00BB6922" w:rsidRPr="00622EE9" w:rsidRDefault="00BB6922" w:rsidP="00D1705E">
            <w:pPr>
              <w:jc w:val="right"/>
              <w:rPr>
                <w:b/>
                <w:bCs/>
              </w:rPr>
            </w:pPr>
          </w:p>
        </w:tc>
        <w:tc>
          <w:tcPr>
            <w:tcW w:w="2693" w:type="dxa"/>
            <w:vMerge/>
            <w:tcBorders>
              <w:top w:val="nil"/>
              <w:left w:val="single" w:sz="4" w:space="0" w:color="auto"/>
              <w:bottom w:val="single" w:sz="4" w:space="0" w:color="auto"/>
              <w:right w:val="single" w:sz="4" w:space="0" w:color="auto"/>
            </w:tcBorders>
            <w:vAlign w:val="center"/>
            <w:hideMark/>
          </w:tcPr>
          <w:p w:rsidR="00BB6922" w:rsidRPr="00622EE9" w:rsidRDefault="00BB6922" w:rsidP="00D1705E"/>
        </w:tc>
      </w:tr>
    </w:tbl>
    <w:p w:rsidR="008673AB" w:rsidRDefault="008673AB" w:rsidP="0015337C"/>
    <w:tbl>
      <w:tblPr>
        <w:tblW w:w="14449" w:type="dxa"/>
        <w:tblInd w:w="557" w:type="dxa"/>
        <w:tblLook w:val="04A0" w:firstRow="1" w:lastRow="0" w:firstColumn="1" w:lastColumn="0" w:noHBand="0" w:noVBand="1"/>
      </w:tblPr>
      <w:tblGrid>
        <w:gridCol w:w="3261"/>
        <w:gridCol w:w="11188"/>
      </w:tblGrid>
      <w:tr w:rsidR="008673AB" w:rsidRPr="008673AB" w:rsidTr="009E037D">
        <w:trPr>
          <w:trHeight w:val="510"/>
        </w:trPr>
        <w:tc>
          <w:tcPr>
            <w:tcW w:w="14449" w:type="dxa"/>
            <w:gridSpan w:val="2"/>
            <w:tcBorders>
              <w:top w:val="single" w:sz="4" w:space="0" w:color="auto"/>
              <w:left w:val="single" w:sz="8" w:space="0" w:color="auto"/>
              <w:bottom w:val="single" w:sz="4" w:space="0" w:color="auto"/>
              <w:right w:val="nil"/>
            </w:tcBorders>
            <w:shd w:val="clear" w:color="auto" w:fill="auto"/>
            <w:vAlign w:val="center"/>
            <w:hideMark/>
          </w:tcPr>
          <w:p w:rsidR="008673AB" w:rsidRPr="008673AB" w:rsidRDefault="008673AB" w:rsidP="00F72CB2">
            <w:pPr>
              <w:rPr>
                <w:b/>
                <w:bCs/>
              </w:rPr>
            </w:pPr>
            <w:r w:rsidRPr="008673AB">
              <w:rPr>
                <w:b/>
                <w:bCs/>
              </w:rPr>
              <w:t xml:space="preserve">Предельная стоимость лота составляет </w:t>
            </w:r>
            <w:r w:rsidR="00F72CB2">
              <w:rPr>
                <w:b/>
                <w:bCs/>
              </w:rPr>
              <w:t>2 300 </w:t>
            </w:r>
            <w:r w:rsidR="00F72CB2" w:rsidRPr="00F72CB2">
              <w:rPr>
                <w:b/>
                <w:bCs/>
              </w:rPr>
              <w:t xml:space="preserve">755,60 рублей.  </w:t>
            </w:r>
            <w:r w:rsidR="00F72CB2" w:rsidRPr="00F72CB2">
              <w:rPr>
                <w:b/>
              </w:rPr>
              <w:t>НДС не облагается в соответствии с п. 26 ч. 2 ст. 149 Налогового кодекса РФ.</w:t>
            </w:r>
          </w:p>
        </w:tc>
      </w:tr>
      <w:tr w:rsidR="008673AB" w:rsidRPr="008673AB" w:rsidTr="00E233CC">
        <w:trPr>
          <w:trHeight w:val="87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73AB" w:rsidRPr="008673AB" w:rsidRDefault="00A33A08" w:rsidP="008673AB">
            <w:pPr>
              <w:rPr>
                <w:b/>
                <w:bCs/>
                <w:i/>
                <w:iCs/>
              </w:rPr>
            </w:pPr>
            <w:r>
              <w:rPr>
                <w:b/>
                <w:bCs/>
                <w:i/>
                <w:iCs/>
              </w:rPr>
              <w:t>Срок предоставления прав</w:t>
            </w:r>
          </w:p>
        </w:tc>
        <w:tc>
          <w:tcPr>
            <w:tcW w:w="11188" w:type="dxa"/>
            <w:tcBorders>
              <w:top w:val="single" w:sz="4" w:space="0" w:color="auto"/>
              <w:left w:val="nil"/>
              <w:bottom w:val="single" w:sz="4" w:space="0" w:color="auto"/>
              <w:right w:val="nil"/>
            </w:tcBorders>
            <w:shd w:val="clear" w:color="auto" w:fill="auto"/>
            <w:vAlign w:val="center"/>
            <w:hideMark/>
          </w:tcPr>
          <w:p w:rsidR="008673AB" w:rsidRPr="008673AB" w:rsidRDefault="00A33A08" w:rsidP="008673AB">
            <w:pPr>
              <w:rPr>
                <w:b/>
                <w:bCs/>
              </w:rPr>
            </w:pPr>
            <w:r w:rsidRPr="0029742F">
              <w:rPr>
                <w:sz w:val="26"/>
                <w:szCs w:val="26"/>
              </w:rPr>
              <w:t xml:space="preserve">Лицензия передается </w:t>
            </w:r>
            <w:r>
              <w:rPr>
                <w:sz w:val="26"/>
                <w:szCs w:val="26"/>
              </w:rPr>
              <w:t>СУБ</w:t>
            </w:r>
            <w:r w:rsidRPr="0029742F">
              <w:rPr>
                <w:sz w:val="26"/>
                <w:szCs w:val="26"/>
              </w:rPr>
              <w:t>ЛИЦЕНЗИАТУ на</w:t>
            </w:r>
            <w:r>
              <w:rPr>
                <w:sz w:val="26"/>
                <w:szCs w:val="26"/>
              </w:rPr>
              <w:t xml:space="preserve"> срок действия исключительных прав на ПО </w:t>
            </w:r>
            <w:r w:rsidRPr="0029742F">
              <w:rPr>
                <w:sz w:val="26"/>
                <w:szCs w:val="26"/>
              </w:rPr>
              <w:t>для использования на территории Российской Федерации</w:t>
            </w:r>
            <w:r>
              <w:rPr>
                <w:sz w:val="26"/>
                <w:szCs w:val="26"/>
              </w:rPr>
              <w:t xml:space="preserve"> с 24.08.2017 по 23.08.2018</w:t>
            </w:r>
          </w:p>
        </w:tc>
      </w:tr>
      <w:tr w:rsidR="008673AB" w:rsidRPr="008673AB" w:rsidTr="00E233CC">
        <w:trPr>
          <w:trHeight w:val="64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73AB" w:rsidRPr="008673AB" w:rsidRDefault="008673AB" w:rsidP="008673AB">
            <w:pPr>
              <w:rPr>
                <w:b/>
                <w:bCs/>
                <w:i/>
                <w:iCs/>
              </w:rPr>
            </w:pPr>
            <w:r w:rsidRPr="008673AB">
              <w:rPr>
                <w:b/>
                <w:bCs/>
                <w:i/>
                <w:iCs/>
              </w:rPr>
              <w:lastRenderedPageBreak/>
              <w:t>Контактное лицо</w:t>
            </w:r>
          </w:p>
        </w:tc>
        <w:tc>
          <w:tcPr>
            <w:tcW w:w="11188" w:type="dxa"/>
            <w:tcBorders>
              <w:top w:val="single" w:sz="4" w:space="0" w:color="auto"/>
              <w:left w:val="nil"/>
              <w:bottom w:val="single" w:sz="4" w:space="0" w:color="auto"/>
              <w:right w:val="single" w:sz="4" w:space="0" w:color="auto"/>
            </w:tcBorders>
            <w:shd w:val="clear" w:color="auto" w:fill="auto"/>
            <w:noWrap/>
            <w:vAlign w:val="center"/>
            <w:hideMark/>
          </w:tcPr>
          <w:p w:rsidR="008673AB" w:rsidRDefault="00F72CB2" w:rsidP="008673AB">
            <w:pPr>
              <w:rPr>
                <w:b/>
                <w:bCs/>
                <w:color w:val="000000"/>
              </w:rPr>
            </w:pPr>
            <w:r>
              <w:rPr>
                <w:b/>
                <w:bCs/>
                <w:color w:val="000000"/>
              </w:rPr>
              <w:t>Титлин Лев Сергеевич</w:t>
            </w:r>
          </w:p>
          <w:p w:rsidR="008673AB" w:rsidRPr="008673AB" w:rsidRDefault="008673AB" w:rsidP="00F72CB2">
            <w:pPr>
              <w:rPr>
                <w:b/>
                <w:bCs/>
                <w:color w:val="000000"/>
              </w:rPr>
            </w:pPr>
            <w:r w:rsidRPr="008673AB">
              <w:rPr>
                <w:b/>
                <w:bCs/>
                <w:color w:val="000000"/>
              </w:rPr>
              <w:t>тел. +7 (347) 221-</w:t>
            </w:r>
            <w:r w:rsidR="00F72CB2">
              <w:rPr>
                <w:b/>
                <w:bCs/>
                <w:color w:val="000000"/>
              </w:rPr>
              <w:t>54-71</w:t>
            </w:r>
          </w:p>
        </w:tc>
      </w:tr>
    </w:tbl>
    <w:p w:rsidR="008673AB" w:rsidRDefault="008673AB" w:rsidP="0015337C"/>
    <w:p w:rsidR="00E233CC" w:rsidRDefault="00E233CC" w:rsidP="00E233CC">
      <w:pPr>
        <w:ind w:left="709"/>
        <w:jc w:val="both"/>
        <w:rPr>
          <w:sz w:val="26"/>
          <w:szCs w:val="26"/>
        </w:rPr>
      </w:pPr>
      <w:r w:rsidRPr="00F909E8">
        <w:rPr>
          <w:sz w:val="26"/>
          <w:szCs w:val="26"/>
        </w:rPr>
        <w:t>ЛИЦЕНЗИАТ гарантирует работоспособность ПО</w:t>
      </w:r>
      <w:r w:rsidRPr="00F909E8" w:rsidDel="00BD3BF9">
        <w:rPr>
          <w:sz w:val="26"/>
          <w:szCs w:val="26"/>
        </w:rPr>
        <w:t xml:space="preserve"> </w:t>
      </w:r>
      <w:r w:rsidRPr="00F909E8">
        <w:rPr>
          <w:sz w:val="26"/>
          <w:szCs w:val="26"/>
        </w:rPr>
        <w:t xml:space="preserve">на протяжении гарантийного периода, равного </w:t>
      </w:r>
      <w:r>
        <w:rPr>
          <w:sz w:val="26"/>
          <w:szCs w:val="26"/>
        </w:rPr>
        <w:t xml:space="preserve">всему периоду </w:t>
      </w:r>
      <w:r w:rsidRPr="0029742F">
        <w:rPr>
          <w:sz w:val="26"/>
          <w:szCs w:val="26"/>
        </w:rPr>
        <w:t>права использования ПО</w:t>
      </w:r>
      <w:r w:rsidRPr="00F909E8">
        <w:rPr>
          <w:sz w:val="26"/>
          <w:szCs w:val="26"/>
        </w:rPr>
        <w:t xml:space="preserve">. </w:t>
      </w:r>
    </w:p>
    <w:p w:rsidR="00E233CC" w:rsidRDefault="00E233CC" w:rsidP="00E233CC">
      <w:pPr>
        <w:ind w:left="709"/>
        <w:jc w:val="both"/>
        <w:rPr>
          <w:sz w:val="26"/>
          <w:szCs w:val="26"/>
        </w:rPr>
      </w:pPr>
      <w:r w:rsidRPr="00F909E8">
        <w:rPr>
          <w:sz w:val="26"/>
          <w:szCs w:val="26"/>
        </w:rPr>
        <w:t>СУБЛИЦЕНЗИАТ вправе заключать договор на услуги по технической поддержке, в том числе на услуги по обновлению ПО, с третьими лицами.</w:t>
      </w:r>
    </w:p>
    <w:p w:rsidR="00206EF8" w:rsidRDefault="001A6341" w:rsidP="00BB6922">
      <w:pPr>
        <w:ind w:left="284"/>
        <w:rPr>
          <w:rFonts w:eastAsia="MS Mincho"/>
          <w:lang w:val="x-none" w:eastAsia="x-none"/>
        </w:rPr>
        <w:sectPr w:rsidR="00206EF8" w:rsidSect="00920278">
          <w:headerReference w:type="even" r:id="rId53"/>
          <w:footerReference w:type="even" r:id="rId54"/>
          <w:footerReference w:type="default" r:id="rId55"/>
          <w:footerReference w:type="first" r:id="rId56"/>
          <w:pgSz w:w="16840" w:h="11907" w:orient="landscape" w:code="9"/>
          <w:pgMar w:top="1418" w:right="851" w:bottom="1418" w:left="1134" w:header="737" w:footer="539" w:gutter="0"/>
          <w:pgNumType w:fmt="upperRoman"/>
          <w:cols w:space="708"/>
          <w:noEndnote/>
          <w:titlePg/>
          <w:docGrid w:linePitch="245"/>
        </w:sectPr>
      </w:pPr>
      <w:r>
        <w:t>.</w:t>
      </w:r>
    </w:p>
    <w:p w:rsidR="0024479A" w:rsidRPr="00D1705E"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eastAsia="x-none"/>
        </w:rPr>
      </w:pPr>
      <w:r w:rsidRPr="0015337C">
        <w:rPr>
          <w:rFonts w:ascii="Times New Roman" w:eastAsia="MS Mincho" w:hAnsi="Times New Roman"/>
          <w:color w:val="17365D"/>
          <w:kern w:val="32"/>
          <w:szCs w:val="24"/>
          <w:lang w:val="x-none" w:eastAsia="x-none"/>
        </w:rPr>
        <w:lastRenderedPageBreak/>
        <w:t>РАЗДЕЛ V. Проект договора</w:t>
      </w:r>
      <w:r w:rsidR="00D1705E">
        <w:rPr>
          <w:rFonts w:ascii="Times New Roman" w:eastAsia="MS Mincho" w:hAnsi="Times New Roman"/>
          <w:color w:val="17365D"/>
          <w:kern w:val="32"/>
          <w:szCs w:val="24"/>
          <w:lang w:eastAsia="x-none"/>
        </w:rPr>
        <w:t xml:space="preserve"> (приложен отдельным файлом к Документации о закупке)</w:t>
      </w:r>
    </w:p>
    <w:p w:rsidR="00424BD8" w:rsidRDefault="00424BD8" w:rsidP="00424BD8">
      <w:pPr>
        <w:pStyle w:val="11"/>
        <w:widowControl w:val="0"/>
        <w:suppressAutoHyphens/>
        <w:spacing w:before="0"/>
        <w:ind w:left="1134"/>
        <w:jc w:val="center"/>
        <w:rPr>
          <w:rFonts w:ascii="Times New Roman" w:hAnsi="Times New Roman"/>
          <w:color w:val="auto"/>
        </w:rPr>
      </w:pPr>
    </w:p>
    <w:sectPr w:rsidR="00424BD8" w:rsidSect="001A6341">
      <w:headerReference w:type="even" r:id="rId57"/>
      <w:headerReference w:type="default" r:id="rId58"/>
      <w:pgSz w:w="11906" w:h="16838"/>
      <w:pgMar w:top="1134" w:right="851" w:bottom="1134" w:left="42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77A" w:rsidRDefault="005A677A" w:rsidP="005839DD">
      <w:r>
        <w:separator/>
      </w:r>
    </w:p>
  </w:endnote>
  <w:endnote w:type="continuationSeparator" w:id="0">
    <w:p w:rsidR="005A677A" w:rsidRDefault="005A677A"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77A" w:rsidRDefault="005A677A">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77A" w:rsidRDefault="005A677A">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77A" w:rsidRDefault="005A677A">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77A" w:rsidRPr="008825D4" w:rsidRDefault="005A677A" w:rsidP="00373ECE">
    <w:pPr>
      <w:pStyle w:val="ae"/>
      <w:framePr w:wrap="around" w:vAnchor="text" w:hAnchor="margin" w:xAlign="outside" w:y="1"/>
      <w:rPr>
        <w:rStyle w:val="aff0"/>
      </w:rPr>
    </w:pPr>
    <w:r w:rsidRPr="008825D4">
      <w:rPr>
        <w:rStyle w:val="aff0"/>
      </w:rPr>
      <w:fldChar w:fldCharType="begin"/>
    </w:r>
    <w:r w:rsidRPr="008825D4">
      <w:rPr>
        <w:rStyle w:val="aff0"/>
      </w:rPr>
      <w:instrText xml:space="preserve">PAGE  </w:instrText>
    </w:r>
    <w:r w:rsidRPr="008825D4">
      <w:rPr>
        <w:rStyle w:val="aff0"/>
      </w:rPr>
      <w:fldChar w:fldCharType="separate"/>
    </w:r>
    <w:r>
      <w:rPr>
        <w:rStyle w:val="aff0"/>
        <w:noProof/>
      </w:rPr>
      <w:t>II</w:t>
    </w:r>
    <w:r w:rsidRPr="008825D4">
      <w:rPr>
        <w:rStyle w:val="aff0"/>
      </w:rPr>
      <w:fldChar w:fldCharType="end"/>
    </w:r>
  </w:p>
  <w:p w:rsidR="005A677A" w:rsidRPr="000D449E" w:rsidRDefault="005A677A" w:rsidP="00373ECE">
    <w:pPr>
      <w:pStyle w:val="ae"/>
      <w:pBdr>
        <w:top w:val="single" w:sz="4" w:space="1" w:color="auto"/>
      </w:pBd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77A" w:rsidRPr="005E2E42" w:rsidRDefault="005A677A" w:rsidP="00373ECE">
    <w:pPr>
      <w:pStyle w:val="ae"/>
    </w:pPr>
    <w:r w:rsidRPr="00D04700">
      <w:rPr>
        <w:rStyle w:val="aff0"/>
      </w:rPr>
      <w:tab/>
    </w:r>
    <w:r>
      <w:rPr>
        <w:rStyle w:val="aff0"/>
      </w:rPr>
      <w:fldChar w:fldCharType="begin"/>
    </w:r>
    <w:r>
      <w:rPr>
        <w:rStyle w:val="aff0"/>
      </w:rPr>
      <w:instrText xml:space="preserve"> PAGE </w:instrText>
    </w:r>
    <w:r>
      <w:rPr>
        <w:rStyle w:val="aff0"/>
      </w:rPr>
      <w:fldChar w:fldCharType="separate"/>
    </w:r>
    <w:r w:rsidR="00C5397C">
      <w:rPr>
        <w:rStyle w:val="aff0"/>
        <w:noProof/>
      </w:rPr>
      <w:t>11</w:t>
    </w:r>
    <w:r>
      <w:rPr>
        <w:rStyle w:val="aff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77A" w:rsidRPr="00852167" w:rsidRDefault="005A677A" w:rsidP="00373ECE">
    <w:pPr>
      <w:pStyle w:val="ae"/>
      <w:pBdr>
        <w:bottom w:val="single" w:sz="4" w:space="1" w:color="auto"/>
      </w:pBd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77A" w:rsidRDefault="005A677A" w:rsidP="005839DD">
      <w:r>
        <w:separator/>
      </w:r>
    </w:p>
  </w:footnote>
  <w:footnote w:type="continuationSeparator" w:id="0">
    <w:p w:rsidR="005A677A" w:rsidRDefault="005A677A" w:rsidP="005839DD">
      <w:r>
        <w:continuationSeparator/>
      </w:r>
    </w:p>
  </w:footnote>
  <w:footnote w:id="1">
    <w:p w:rsidR="005A677A" w:rsidRDefault="005A677A"/>
    <w:p w:rsidR="005A677A" w:rsidRPr="00901992" w:rsidRDefault="005A677A" w:rsidP="005839DD">
      <w:pPr>
        <w:pStyle w:val="afd"/>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77A" w:rsidRDefault="005A677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77A" w:rsidRDefault="005A677A">
    <w:pPr>
      <w:pStyle w:val="ac"/>
      <w:jc w:val="center"/>
    </w:pPr>
  </w:p>
  <w:p w:rsidR="005A677A" w:rsidRDefault="005A677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77A" w:rsidRDefault="005A677A">
    <w:pPr>
      <w:pStyle w:val="ac"/>
      <w:jc w:val="center"/>
    </w:pPr>
  </w:p>
  <w:p w:rsidR="005A677A" w:rsidRDefault="005A677A">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77A" w:rsidRDefault="005A677A">
    <w:pPr>
      <w:pStyle w:val="ac"/>
      <w:jc w:val="center"/>
    </w:pPr>
  </w:p>
  <w:p w:rsidR="005A677A" w:rsidRDefault="005A677A">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77A" w:rsidRPr="00887F46" w:rsidRDefault="005A677A" w:rsidP="00373ECE">
    <w:pPr>
      <w:pStyle w:val="ac"/>
      <w:tabs>
        <w:tab w:val="clear" w:pos="9355"/>
        <w:tab w:val="right" w:pos="8820"/>
      </w:tabs>
      <w:ind w:right="99"/>
      <w:rPr>
        <w:sz w:val="20"/>
        <w:szCs w:val="20"/>
      </w:rPr>
    </w:pPr>
    <w:r w:rsidRPr="00887F46">
      <w:rPr>
        <w:sz w:val="20"/>
        <w:szCs w:val="20"/>
      </w:rPr>
      <w:tab/>
    </w:r>
    <w:r w:rsidRPr="00887F46">
      <w:rPr>
        <w:sz w:val="20"/>
        <w:szCs w:val="20"/>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77A" w:rsidRDefault="005A677A"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5A677A" w:rsidRDefault="005A677A">
    <w:pPr>
      <w:pStyle w:val="ac"/>
    </w:pPr>
  </w:p>
  <w:p w:rsidR="005A677A" w:rsidRDefault="005A677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77A" w:rsidRDefault="005A677A" w:rsidP="007B109E">
    <w:pPr>
      <w:pStyle w:val="ac"/>
      <w:jc w:val="center"/>
    </w:pPr>
    <w:r>
      <w:fldChar w:fldCharType="begin"/>
    </w:r>
    <w:r>
      <w:instrText>PAGE   \* MERGEFORMAT</w:instrText>
    </w:r>
    <w:r>
      <w:fldChar w:fldCharType="separate"/>
    </w:r>
    <w:r w:rsidR="00C5397C">
      <w:rPr>
        <w:noProof/>
      </w:rPr>
      <w:t>11</w:t>
    </w:r>
    <w:r>
      <w:fldChar w:fldCharType="end"/>
    </w:r>
  </w:p>
  <w:p w:rsidR="005A677A" w:rsidRDefault="005A67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4" w15:restartNumberingAfterBreak="0">
    <w:nsid w:val="13A42B73"/>
    <w:multiLevelType w:val="hybridMultilevel"/>
    <w:tmpl w:val="9E521D46"/>
    <w:lvl w:ilvl="0" w:tplc="5FB8A9B2">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20"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3"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F8910BB"/>
    <w:multiLevelType w:val="multilevel"/>
    <w:tmpl w:val="43325646"/>
    <w:lvl w:ilvl="0">
      <w:start w:val="1"/>
      <w:numFmt w:val="decimal"/>
      <w:suff w:val="space"/>
      <w:lvlText w:val="%1"/>
      <w:lvlJc w:val="left"/>
      <w:pPr>
        <w:ind w:left="0" w:firstLine="425"/>
      </w:pPr>
      <w:rPr>
        <w:rFonts w:hint="default"/>
        <w:caps/>
      </w:rPr>
    </w:lvl>
    <w:lvl w:ilvl="1">
      <w:start w:val="1"/>
      <w:numFmt w:val="decimal"/>
      <w:suff w:val="space"/>
      <w:lvlText w:val="%1.%2"/>
      <w:lvlJc w:val="left"/>
      <w:pPr>
        <w:ind w:left="0" w:firstLine="425"/>
      </w:pPr>
      <w:rPr>
        <w:rFonts w:hint="default"/>
        <w:caps w:val="0"/>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3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32"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3"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E262DA"/>
    <w:multiLevelType w:val="multilevel"/>
    <w:tmpl w:val="E14EEC3C"/>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7"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39"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4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1"/>
  </w:num>
  <w:num w:numId="2">
    <w:abstractNumId w:val="27"/>
  </w:num>
  <w:num w:numId="3">
    <w:abstractNumId w:val="23"/>
  </w:num>
  <w:num w:numId="4">
    <w:abstractNumId w:val="40"/>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31"/>
  </w:num>
  <w:num w:numId="8">
    <w:abstractNumId w:val="7"/>
  </w:num>
  <w:num w:numId="9">
    <w:abstractNumId w:val="6"/>
  </w:num>
  <w:num w:numId="10">
    <w:abstractNumId w:val="5"/>
  </w:num>
  <w:num w:numId="11">
    <w:abstractNumId w:val="4"/>
  </w:num>
  <w:num w:numId="12">
    <w:abstractNumId w:val="3"/>
  </w:num>
  <w:num w:numId="13">
    <w:abstractNumId w:val="26"/>
  </w:num>
  <w:num w:numId="14">
    <w:abstractNumId w:val="2"/>
  </w:num>
  <w:num w:numId="15">
    <w:abstractNumId w:val="1"/>
  </w:num>
  <w:num w:numId="16">
    <w:abstractNumId w:val="0"/>
  </w:num>
  <w:num w:numId="17">
    <w:abstractNumId w:val="28"/>
  </w:num>
  <w:num w:numId="18">
    <w:abstractNumId w:val="20"/>
  </w:num>
  <w:num w:numId="19">
    <w:abstractNumId w:val="33"/>
  </w:num>
  <w:num w:numId="20">
    <w:abstractNumId w:val="24"/>
  </w:num>
  <w:num w:numId="21">
    <w:abstractNumId w:val="39"/>
  </w:num>
  <w:num w:numId="22">
    <w:abstractNumId w:val="13"/>
  </w:num>
  <w:num w:numId="23">
    <w:abstractNumId w:val="16"/>
  </w:num>
  <w:num w:numId="24">
    <w:abstractNumId w:val="29"/>
  </w:num>
  <w:num w:numId="25">
    <w:abstractNumId w:val="18"/>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36"/>
  </w:num>
  <w:num w:numId="33">
    <w:abstractNumId w:val="35"/>
  </w:num>
  <w:num w:numId="34">
    <w:abstractNumId w:val="12"/>
  </w:num>
  <w:num w:numId="35">
    <w:abstractNumId w:val="11"/>
  </w:num>
  <w:num w:numId="36">
    <w:abstractNumId w:val="25"/>
  </w:num>
  <w:num w:numId="37">
    <w:abstractNumId w:val="19"/>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num>
  <w:num w:numId="40">
    <w:abstractNumId w:val="37"/>
  </w:num>
  <w:num w:numId="41">
    <w:abstractNumId w:val="14"/>
  </w:num>
  <w:num w:numId="42">
    <w:abstractNumId w:val="3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10CB0"/>
    <w:rsid w:val="000247ED"/>
    <w:rsid w:val="00045F28"/>
    <w:rsid w:val="00067FC5"/>
    <w:rsid w:val="00072031"/>
    <w:rsid w:val="0007501F"/>
    <w:rsid w:val="000A0A31"/>
    <w:rsid w:val="000A345B"/>
    <w:rsid w:val="000B06AC"/>
    <w:rsid w:val="000B23D0"/>
    <w:rsid w:val="000C375E"/>
    <w:rsid w:val="000C4603"/>
    <w:rsid w:val="000D7BB2"/>
    <w:rsid w:val="000E446F"/>
    <w:rsid w:val="000F470F"/>
    <w:rsid w:val="000F6986"/>
    <w:rsid w:val="000F7848"/>
    <w:rsid w:val="00113926"/>
    <w:rsid w:val="00131C4A"/>
    <w:rsid w:val="00136C3B"/>
    <w:rsid w:val="00141782"/>
    <w:rsid w:val="0015337C"/>
    <w:rsid w:val="00153C6E"/>
    <w:rsid w:val="00160DD8"/>
    <w:rsid w:val="00161075"/>
    <w:rsid w:val="00167C6A"/>
    <w:rsid w:val="001719A1"/>
    <w:rsid w:val="00181661"/>
    <w:rsid w:val="00194A36"/>
    <w:rsid w:val="001A0CC9"/>
    <w:rsid w:val="001A43C1"/>
    <w:rsid w:val="001A6341"/>
    <w:rsid w:val="001B2654"/>
    <w:rsid w:val="001B4701"/>
    <w:rsid w:val="001B4A90"/>
    <w:rsid w:val="001C2839"/>
    <w:rsid w:val="001D5AA7"/>
    <w:rsid w:val="001E0617"/>
    <w:rsid w:val="001E719D"/>
    <w:rsid w:val="001F53AE"/>
    <w:rsid w:val="0020018F"/>
    <w:rsid w:val="00202F34"/>
    <w:rsid w:val="00206EF8"/>
    <w:rsid w:val="002141B8"/>
    <w:rsid w:val="002148AE"/>
    <w:rsid w:val="00217CF1"/>
    <w:rsid w:val="00220B53"/>
    <w:rsid w:val="00231BD5"/>
    <w:rsid w:val="002331AA"/>
    <w:rsid w:val="0023673E"/>
    <w:rsid w:val="0024479A"/>
    <w:rsid w:val="0025668A"/>
    <w:rsid w:val="00263998"/>
    <w:rsid w:val="00284638"/>
    <w:rsid w:val="002849F1"/>
    <w:rsid w:val="00285CF2"/>
    <w:rsid w:val="00286A3E"/>
    <w:rsid w:val="00293843"/>
    <w:rsid w:val="002B464C"/>
    <w:rsid w:val="002B5A6E"/>
    <w:rsid w:val="002C7475"/>
    <w:rsid w:val="002D0F89"/>
    <w:rsid w:val="002D42F6"/>
    <w:rsid w:val="003228C0"/>
    <w:rsid w:val="00336970"/>
    <w:rsid w:val="00345118"/>
    <w:rsid w:val="0036644C"/>
    <w:rsid w:val="00372951"/>
    <w:rsid w:val="00373ECE"/>
    <w:rsid w:val="00384476"/>
    <w:rsid w:val="003A428E"/>
    <w:rsid w:val="003B6112"/>
    <w:rsid w:val="003C4C89"/>
    <w:rsid w:val="003C7AA3"/>
    <w:rsid w:val="003D13C0"/>
    <w:rsid w:val="003D4451"/>
    <w:rsid w:val="003D4DE7"/>
    <w:rsid w:val="003D6443"/>
    <w:rsid w:val="003D6D20"/>
    <w:rsid w:val="00416E0F"/>
    <w:rsid w:val="004229A9"/>
    <w:rsid w:val="00424BD8"/>
    <w:rsid w:val="00450455"/>
    <w:rsid w:val="00452BEB"/>
    <w:rsid w:val="0045450C"/>
    <w:rsid w:val="00460FAC"/>
    <w:rsid w:val="00466483"/>
    <w:rsid w:val="00467357"/>
    <w:rsid w:val="00472738"/>
    <w:rsid w:val="00472987"/>
    <w:rsid w:val="00472E26"/>
    <w:rsid w:val="00481137"/>
    <w:rsid w:val="004A2655"/>
    <w:rsid w:val="004C10D0"/>
    <w:rsid w:val="004D27C0"/>
    <w:rsid w:val="004E3B1F"/>
    <w:rsid w:val="005046C8"/>
    <w:rsid w:val="00511753"/>
    <w:rsid w:val="005122F4"/>
    <w:rsid w:val="005163EA"/>
    <w:rsid w:val="00522713"/>
    <w:rsid w:val="005262C2"/>
    <w:rsid w:val="00527114"/>
    <w:rsid w:val="00532142"/>
    <w:rsid w:val="00536CD6"/>
    <w:rsid w:val="00553751"/>
    <w:rsid w:val="00563F81"/>
    <w:rsid w:val="005719C2"/>
    <w:rsid w:val="005839DD"/>
    <w:rsid w:val="00587CB1"/>
    <w:rsid w:val="005A677A"/>
    <w:rsid w:val="005B409E"/>
    <w:rsid w:val="005D2532"/>
    <w:rsid w:val="005D5092"/>
    <w:rsid w:val="005E12AB"/>
    <w:rsid w:val="005E7DD3"/>
    <w:rsid w:val="005F5224"/>
    <w:rsid w:val="00611BB4"/>
    <w:rsid w:val="00611E11"/>
    <w:rsid w:val="00612EDD"/>
    <w:rsid w:val="0061421D"/>
    <w:rsid w:val="00630267"/>
    <w:rsid w:val="006307F2"/>
    <w:rsid w:val="0063590E"/>
    <w:rsid w:val="006407CA"/>
    <w:rsid w:val="00641E7D"/>
    <w:rsid w:val="00643EDC"/>
    <w:rsid w:val="00672167"/>
    <w:rsid w:val="00676742"/>
    <w:rsid w:val="00696647"/>
    <w:rsid w:val="006A1CB8"/>
    <w:rsid w:val="006B77E7"/>
    <w:rsid w:val="006C3573"/>
    <w:rsid w:val="006D77E6"/>
    <w:rsid w:val="006E06B9"/>
    <w:rsid w:val="006F0C19"/>
    <w:rsid w:val="006F2D20"/>
    <w:rsid w:val="00710B7E"/>
    <w:rsid w:val="00715913"/>
    <w:rsid w:val="007237DE"/>
    <w:rsid w:val="00724918"/>
    <w:rsid w:val="007436CB"/>
    <w:rsid w:val="00744392"/>
    <w:rsid w:val="00746E07"/>
    <w:rsid w:val="00761EBA"/>
    <w:rsid w:val="0076665B"/>
    <w:rsid w:val="007756DE"/>
    <w:rsid w:val="0079144C"/>
    <w:rsid w:val="007A4CB0"/>
    <w:rsid w:val="007B109E"/>
    <w:rsid w:val="007C5CA2"/>
    <w:rsid w:val="007D2F39"/>
    <w:rsid w:val="007E1CE1"/>
    <w:rsid w:val="007F28A9"/>
    <w:rsid w:val="008106FA"/>
    <w:rsid w:val="00821475"/>
    <w:rsid w:val="00827884"/>
    <w:rsid w:val="008349DC"/>
    <w:rsid w:val="00843526"/>
    <w:rsid w:val="00852551"/>
    <w:rsid w:val="008556B0"/>
    <w:rsid w:val="00864685"/>
    <w:rsid w:val="008673AB"/>
    <w:rsid w:val="00880170"/>
    <w:rsid w:val="008A0A18"/>
    <w:rsid w:val="008A1EAE"/>
    <w:rsid w:val="008A58BF"/>
    <w:rsid w:val="008B502D"/>
    <w:rsid w:val="008C71CA"/>
    <w:rsid w:val="008D0079"/>
    <w:rsid w:val="008D7C48"/>
    <w:rsid w:val="008F0748"/>
    <w:rsid w:val="008F7479"/>
    <w:rsid w:val="00911A04"/>
    <w:rsid w:val="00912348"/>
    <w:rsid w:val="0091384F"/>
    <w:rsid w:val="009152FD"/>
    <w:rsid w:val="00920278"/>
    <w:rsid w:val="00921BB7"/>
    <w:rsid w:val="00922226"/>
    <w:rsid w:val="009256AB"/>
    <w:rsid w:val="00932211"/>
    <w:rsid w:val="0094261F"/>
    <w:rsid w:val="00942D35"/>
    <w:rsid w:val="0095555C"/>
    <w:rsid w:val="00957DAF"/>
    <w:rsid w:val="00975397"/>
    <w:rsid w:val="00975542"/>
    <w:rsid w:val="00977914"/>
    <w:rsid w:val="00986CDA"/>
    <w:rsid w:val="00992897"/>
    <w:rsid w:val="009A2450"/>
    <w:rsid w:val="009A5C92"/>
    <w:rsid w:val="009A698B"/>
    <w:rsid w:val="009C0F6C"/>
    <w:rsid w:val="009C417A"/>
    <w:rsid w:val="009C7127"/>
    <w:rsid w:val="009D60D3"/>
    <w:rsid w:val="009E037D"/>
    <w:rsid w:val="009E615C"/>
    <w:rsid w:val="009E71BF"/>
    <w:rsid w:val="009E7D7C"/>
    <w:rsid w:val="009F3DFD"/>
    <w:rsid w:val="009F43FC"/>
    <w:rsid w:val="00A04BC8"/>
    <w:rsid w:val="00A32E59"/>
    <w:rsid w:val="00A33A08"/>
    <w:rsid w:val="00A448E5"/>
    <w:rsid w:val="00A620C8"/>
    <w:rsid w:val="00AA5F99"/>
    <w:rsid w:val="00AA777F"/>
    <w:rsid w:val="00AB4480"/>
    <w:rsid w:val="00AC17FE"/>
    <w:rsid w:val="00AC4AC6"/>
    <w:rsid w:val="00AC6C50"/>
    <w:rsid w:val="00B0409B"/>
    <w:rsid w:val="00B05BB1"/>
    <w:rsid w:val="00B14845"/>
    <w:rsid w:val="00B338E1"/>
    <w:rsid w:val="00B7199D"/>
    <w:rsid w:val="00B77A03"/>
    <w:rsid w:val="00BB6922"/>
    <w:rsid w:val="00BB7F68"/>
    <w:rsid w:val="00BC285E"/>
    <w:rsid w:val="00BD708D"/>
    <w:rsid w:val="00BF54AD"/>
    <w:rsid w:val="00C2125B"/>
    <w:rsid w:val="00C5397C"/>
    <w:rsid w:val="00C6079B"/>
    <w:rsid w:val="00C62475"/>
    <w:rsid w:val="00C847E8"/>
    <w:rsid w:val="00C851CF"/>
    <w:rsid w:val="00C93D9F"/>
    <w:rsid w:val="00D163DB"/>
    <w:rsid w:val="00D1705E"/>
    <w:rsid w:val="00D21605"/>
    <w:rsid w:val="00D305F8"/>
    <w:rsid w:val="00D42F6F"/>
    <w:rsid w:val="00D50D6D"/>
    <w:rsid w:val="00D8424B"/>
    <w:rsid w:val="00D84F7C"/>
    <w:rsid w:val="00D959E7"/>
    <w:rsid w:val="00DA3E76"/>
    <w:rsid w:val="00DC0DAE"/>
    <w:rsid w:val="00DE3181"/>
    <w:rsid w:val="00DE696E"/>
    <w:rsid w:val="00E065F4"/>
    <w:rsid w:val="00E15AD7"/>
    <w:rsid w:val="00E204B5"/>
    <w:rsid w:val="00E233CC"/>
    <w:rsid w:val="00E23B8A"/>
    <w:rsid w:val="00E26739"/>
    <w:rsid w:val="00E271D8"/>
    <w:rsid w:val="00E443EE"/>
    <w:rsid w:val="00E62C17"/>
    <w:rsid w:val="00E63DC9"/>
    <w:rsid w:val="00E641D1"/>
    <w:rsid w:val="00E649EA"/>
    <w:rsid w:val="00E9610F"/>
    <w:rsid w:val="00EC7E28"/>
    <w:rsid w:val="00EE1DBD"/>
    <w:rsid w:val="00EE290C"/>
    <w:rsid w:val="00EE3D14"/>
    <w:rsid w:val="00EF0637"/>
    <w:rsid w:val="00F0306D"/>
    <w:rsid w:val="00F051BC"/>
    <w:rsid w:val="00F10DC1"/>
    <w:rsid w:val="00F12081"/>
    <w:rsid w:val="00F31101"/>
    <w:rsid w:val="00F56FF2"/>
    <w:rsid w:val="00F6386D"/>
    <w:rsid w:val="00F63DC1"/>
    <w:rsid w:val="00F72CB2"/>
    <w:rsid w:val="00FA6E3F"/>
    <w:rsid w:val="00FA798F"/>
    <w:rsid w:val="00FC2616"/>
    <w:rsid w:val="00FC41EA"/>
    <w:rsid w:val="00FE3B38"/>
    <w:rsid w:val="00FE7E21"/>
    <w:rsid w:val="00FF4472"/>
    <w:rsid w:val="00FF7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26E5D66-526C-49D7-BE8E-383C667D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5839DD"/>
    <w:pPr>
      <w:keepNext/>
      <w:snapToGrid w:val="0"/>
      <w:jc w:val="center"/>
    </w:pPr>
    <w:rPr>
      <w:szCs w:val="20"/>
    </w:rPr>
  </w:style>
  <w:style w:type="paragraph" w:customStyle="1" w:styleId="rvps1">
    <w:name w:val="rvps1"/>
    <w:basedOn w:val="a5"/>
    <w:rsid w:val="005839DD"/>
    <w:pPr>
      <w:jc w:val="center"/>
    </w:pPr>
  </w:style>
  <w:style w:type="character" w:styleId="a9">
    <w:name w:val="Hyperlink"/>
    <w:unhideWhenUsed/>
    <w:rsid w:val="005839DD"/>
    <w:rPr>
      <w:color w:val="0000FF"/>
      <w:u w:val="single"/>
    </w:rPr>
  </w:style>
  <w:style w:type="paragraph" w:styleId="aa">
    <w:name w:val="List Paragraph"/>
    <w:basedOn w:val="a5"/>
    <w:link w:val="ab"/>
    <w:qFormat/>
    <w:rsid w:val="005839DD"/>
    <w:pPr>
      <w:ind w:left="720"/>
      <w:contextualSpacing/>
    </w:pPr>
  </w:style>
  <w:style w:type="paragraph" w:styleId="13">
    <w:name w:val="toc 1"/>
    <w:basedOn w:val="a5"/>
    <w:next w:val="a5"/>
    <w:autoRedefine/>
    <w:qFormat/>
    <w:rsid w:val="005839DD"/>
    <w:pPr>
      <w:ind w:left="34" w:hanging="1"/>
    </w:pPr>
  </w:style>
  <w:style w:type="paragraph" w:styleId="24">
    <w:name w:val="toc 2"/>
    <w:basedOn w:val="a5"/>
    <w:next w:val="a5"/>
    <w:autoRedefine/>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rsid w:val="005839DD"/>
    <w:rPr>
      <w:rFonts w:ascii="Tahoma" w:hAnsi="Tahoma" w:cs="Tahoma"/>
      <w:sz w:val="16"/>
      <w:szCs w:val="16"/>
    </w:rPr>
  </w:style>
  <w:style w:type="character" w:customStyle="1" w:styleId="af1">
    <w:name w:val="Текст выноски Знак"/>
    <w:basedOn w:val="a6"/>
    <w:link w:val="af0"/>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rsid w:val="005839DD"/>
    <w:pPr>
      <w:jc w:val="both"/>
    </w:pPr>
  </w:style>
  <w:style w:type="paragraph" w:customStyle="1" w:styleId="35">
    <w:name w:val="Стиль3"/>
    <w:basedOn w:val="27"/>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rsid w:val="005839DD"/>
    <w:pPr>
      <w:spacing w:after="120" w:line="480" w:lineRule="auto"/>
      <w:ind w:left="283"/>
    </w:pPr>
  </w:style>
  <w:style w:type="character" w:customStyle="1" w:styleId="28">
    <w:name w:val="Основной текст с отступом 2 Знак"/>
    <w:basedOn w:val="a6"/>
    <w:link w:val="27"/>
    <w:rsid w:val="005839DD"/>
    <w:rPr>
      <w:rFonts w:ascii="Times New Roman" w:eastAsia="Times New Roman" w:hAnsi="Times New Roman" w:cs="Times New Roman"/>
      <w:sz w:val="24"/>
      <w:szCs w:val="24"/>
      <w:lang w:eastAsia="ru-RU"/>
    </w:rPr>
  </w:style>
  <w:style w:type="paragraph" w:styleId="af5">
    <w:name w:val="Plain Text"/>
    <w:basedOn w:val="a5"/>
    <w:link w:val="af6"/>
    <w:rsid w:val="005839DD"/>
    <w:pPr>
      <w:snapToGrid w:val="0"/>
    </w:pPr>
    <w:rPr>
      <w:rFonts w:ascii="Courier New" w:hAnsi="Courier New"/>
      <w:sz w:val="20"/>
      <w:szCs w:val="20"/>
    </w:rPr>
  </w:style>
  <w:style w:type="character" w:customStyle="1" w:styleId="af6">
    <w:name w:val="Текст Знак"/>
    <w:basedOn w:val="a6"/>
    <w:link w:val="af5"/>
    <w:rsid w:val="005839DD"/>
    <w:rPr>
      <w:rFonts w:ascii="Courier New" w:eastAsia="Times New Roman" w:hAnsi="Courier New" w:cs="Times New Roman"/>
      <w:sz w:val="20"/>
      <w:szCs w:val="20"/>
      <w:lang w:eastAsia="ru-RU"/>
    </w:rPr>
  </w:style>
  <w:style w:type="paragraph" w:customStyle="1" w:styleId="af7">
    <w:name w:val="Таблица шапка"/>
    <w:basedOn w:val="a5"/>
    <w:rsid w:val="005839DD"/>
    <w:pPr>
      <w:keepNext/>
      <w:snapToGrid w:val="0"/>
      <w:spacing w:before="40" w:after="40"/>
      <w:ind w:left="57" w:right="57"/>
    </w:pPr>
    <w:rPr>
      <w:sz w:val="22"/>
      <w:szCs w:val="20"/>
    </w:rPr>
  </w:style>
  <w:style w:type="paragraph" w:customStyle="1" w:styleId="af8">
    <w:name w:val="Таблица текст"/>
    <w:basedOn w:val="a5"/>
    <w:rsid w:val="005839DD"/>
    <w:pPr>
      <w:snapToGrid w:val="0"/>
      <w:spacing w:before="40" w:after="40"/>
      <w:ind w:left="57" w:right="57"/>
    </w:pPr>
    <w:rPr>
      <w:szCs w:val="20"/>
    </w:rPr>
  </w:style>
  <w:style w:type="character" w:customStyle="1" w:styleId="14">
    <w:name w:val="Ариал Знак1"/>
    <w:link w:val="af9"/>
    <w:locked/>
    <w:rsid w:val="005839DD"/>
    <w:rPr>
      <w:rFonts w:ascii="Arial" w:hAnsi="Arial" w:cs="Arial"/>
    </w:rPr>
  </w:style>
  <w:style w:type="paragraph" w:customStyle="1" w:styleId="af9">
    <w:name w:val="Ариал"/>
    <w:basedOn w:val="a5"/>
    <w:link w:val="14"/>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5839DD"/>
    <w:rPr>
      <w:rFonts w:ascii="Arial" w:hAnsi="Arial" w:cs="Arial"/>
    </w:rPr>
  </w:style>
  <w:style w:type="paragraph" w:customStyle="1" w:styleId="afc">
    <w:name w:val="Ариал Таблица"/>
    <w:basedOn w:val="af9"/>
    <w:link w:val="afb"/>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5839DD"/>
    <w:rPr>
      <w:rFonts w:ascii="Times New Roman" w:eastAsia="Times New Roman" w:hAnsi="Times New Roman" w:cs="Times New Roman"/>
      <w:sz w:val="20"/>
      <w:szCs w:val="20"/>
      <w:lang w:eastAsia="ru-RU"/>
    </w:rPr>
  </w:style>
  <w:style w:type="character" w:styleId="aff">
    <w:name w:val="footnote reference"/>
    <w:uiPriority w:val="99"/>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rsid w:val="005839DD"/>
    <w:pPr>
      <w:spacing w:before="120" w:after="120"/>
    </w:pPr>
  </w:style>
  <w:style w:type="character" w:styleId="aff1">
    <w:name w:val="annotation reference"/>
    <w:unhideWhenUsed/>
    <w:rsid w:val="005839DD"/>
    <w:rPr>
      <w:sz w:val="16"/>
      <w:szCs w:val="16"/>
    </w:rPr>
  </w:style>
  <w:style w:type="paragraph" w:styleId="aff2">
    <w:name w:val="annotation text"/>
    <w:basedOn w:val="a5"/>
    <w:link w:val="aff3"/>
    <w:unhideWhenUsed/>
    <w:rsid w:val="005839DD"/>
    <w:rPr>
      <w:sz w:val="20"/>
      <w:szCs w:val="20"/>
    </w:rPr>
  </w:style>
  <w:style w:type="character" w:customStyle="1" w:styleId="aff3">
    <w:name w:val="Текст примечания Знак"/>
    <w:basedOn w:val="a6"/>
    <w:link w:val="aff2"/>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rsid w:val="005839DD"/>
    <w:rPr>
      <w:b/>
      <w:bCs/>
    </w:rPr>
  </w:style>
  <w:style w:type="character" w:customStyle="1" w:styleId="aff5">
    <w:name w:val="Тема примечания Знак"/>
    <w:basedOn w:val="aff3"/>
    <w:link w:val="aff4"/>
    <w:semiHidden/>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rsid w:val="005839DD"/>
    <w:rPr>
      <w:i/>
      <w:color w:val="FF0000"/>
      <w:sz w:val="26"/>
      <w:szCs w:val="26"/>
    </w:rPr>
  </w:style>
  <w:style w:type="character" w:customStyle="1" w:styleId="2a">
    <w:name w:val="Основной текст 2 Знак"/>
    <w:basedOn w:val="a6"/>
    <w:link w:val="29"/>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rsid w:val="005839DD"/>
    <w:pPr>
      <w:autoSpaceDE w:val="0"/>
      <w:autoSpaceDN w:val="0"/>
      <w:adjustRightInd w:val="0"/>
    </w:pPr>
    <w:rPr>
      <w:sz w:val="26"/>
      <w:szCs w:val="26"/>
    </w:rPr>
  </w:style>
  <w:style w:type="character" w:customStyle="1" w:styleId="38">
    <w:name w:val="Основной текст 3 Знак"/>
    <w:basedOn w:val="a6"/>
    <w:link w:val="37"/>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rsid w:val="005839DD"/>
    <w:pPr>
      <w:tabs>
        <w:tab w:val="num" w:pos="1200"/>
      </w:tabs>
      <w:ind w:left="16"/>
      <w:jc w:val="both"/>
    </w:pPr>
    <w:rPr>
      <w:i/>
      <w:color w:val="808080"/>
    </w:rPr>
  </w:style>
  <w:style w:type="character" w:customStyle="1" w:styleId="3a">
    <w:name w:val="Основной текст с отступом 3 Знак"/>
    <w:basedOn w:val="a6"/>
    <w:link w:val="39"/>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rsid w:val="005839DD"/>
    <w:pPr>
      <w:autoSpaceDE w:val="0"/>
      <w:autoSpaceDN w:val="0"/>
    </w:pPr>
    <w:rPr>
      <w:sz w:val="20"/>
      <w:szCs w:val="20"/>
    </w:rPr>
  </w:style>
  <w:style w:type="character" w:customStyle="1" w:styleId="afff2">
    <w:name w:val="Текст концевой сноски Знак"/>
    <w:basedOn w:val="a6"/>
    <w:link w:val="afff1"/>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uiPriority w:val="99"/>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rsid w:val="0015337C"/>
    <w:pPr>
      <w:numPr>
        <w:numId w:val="9"/>
      </w:numPr>
    </w:pPr>
  </w:style>
  <w:style w:type="paragraph" w:styleId="30">
    <w:name w:val="List Bullet 3"/>
    <w:basedOn w:val="2"/>
    <w:rsid w:val="0015337C"/>
    <w:pPr>
      <w:numPr>
        <w:numId w:val="10"/>
      </w:numPr>
    </w:pPr>
  </w:style>
  <w:style w:type="paragraph" w:styleId="40">
    <w:name w:val="List Bullet 4"/>
    <w:basedOn w:val="30"/>
    <w:rsid w:val="0015337C"/>
    <w:pPr>
      <w:numPr>
        <w:numId w:val="11"/>
      </w:numPr>
    </w:pPr>
  </w:style>
  <w:style w:type="paragraph" w:styleId="50">
    <w:name w:val="List Bullet 5"/>
    <w:basedOn w:val="40"/>
    <w:rsid w:val="0015337C"/>
    <w:pPr>
      <w:numPr>
        <w:numId w:val="12"/>
      </w:numPr>
    </w:pPr>
  </w:style>
  <w:style w:type="paragraph" w:styleId="afffc">
    <w:name w:val="List Continue"/>
    <w:basedOn w:val="afffb"/>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semiHidden/>
    <w:rsid w:val="0015337C"/>
    <w:pPr>
      <w:tabs>
        <w:tab w:val="left" w:pos="2041"/>
        <w:tab w:val="right" w:pos="9361"/>
      </w:tabs>
      <w:ind w:left="1200" w:right="435"/>
    </w:pPr>
  </w:style>
  <w:style w:type="paragraph" w:styleId="55">
    <w:name w:val="toc 5"/>
    <w:basedOn w:val="a5"/>
    <w:next w:val="a5"/>
    <w:semiHidden/>
    <w:rsid w:val="0015337C"/>
    <w:pPr>
      <w:tabs>
        <w:tab w:val="left" w:pos="2552"/>
        <w:tab w:val="right" w:pos="9361"/>
      </w:tabs>
      <w:ind w:left="1500"/>
    </w:pPr>
  </w:style>
  <w:style w:type="paragraph" w:styleId="61">
    <w:name w:val="toc 6"/>
    <w:basedOn w:val="a5"/>
    <w:next w:val="a5"/>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5"/>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semiHidden/>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semiHidden/>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5337C"/>
    <w:rPr>
      <w:rFonts w:cs="Times New Roman"/>
      <w:b/>
      <w:snapToGrid/>
      <w:sz w:val="28"/>
      <w:lang w:val="ru-RU" w:eastAsia="ru-RU" w:bidi="ar-SA"/>
    </w:rPr>
  </w:style>
  <w:style w:type="character" w:customStyle="1" w:styleId="310">
    <w:name w:val="Заголовок 3 Знак1"/>
    <w:aliases w:val="H3 Знак1"/>
    <w:locked/>
    <w:rsid w:val="0015337C"/>
    <w:rPr>
      <w:rFonts w:ascii="Cambria" w:hAnsi="Cambria" w:cs="Times New Roman"/>
      <w:b/>
      <w:bCs/>
      <w:color w:val="4F81BD"/>
      <w:sz w:val="24"/>
      <w:szCs w:val="24"/>
    </w:rPr>
  </w:style>
  <w:style w:type="paragraph" w:styleId="71">
    <w:name w:val="toc 7"/>
    <w:basedOn w:val="a5"/>
    <w:next w:val="a5"/>
    <w:autoRedefine/>
    <w:semiHidden/>
    <w:rsid w:val="0015337C"/>
    <w:pPr>
      <w:ind w:left="1440"/>
    </w:pPr>
    <w:rPr>
      <w:szCs w:val="20"/>
    </w:rPr>
  </w:style>
  <w:style w:type="paragraph" w:styleId="81">
    <w:name w:val="toc 8"/>
    <w:basedOn w:val="a5"/>
    <w:next w:val="a5"/>
    <w:autoRedefine/>
    <w:semiHidden/>
    <w:rsid w:val="0015337C"/>
    <w:pPr>
      <w:ind w:left="1680"/>
    </w:pPr>
    <w:rPr>
      <w:szCs w:val="20"/>
    </w:rPr>
  </w:style>
  <w:style w:type="paragraph" w:styleId="91">
    <w:name w:val="toc 9"/>
    <w:basedOn w:val="a5"/>
    <w:next w:val="a5"/>
    <w:autoRedefine/>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15337C"/>
    <w:pPr>
      <w:keepNext/>
      <w:widowControl w:val="0"/>
      <w:snapToGrid w:val="0"/>
      <w:jc w:val="center"/>
    </w:pPr>
    <w:rPr>
      <w:b/>
      <w:sz w:val="22"/>
      <w:szCs w:val="20"/>
    </w:rPr>
  </w:style>
  <w:style w:type="paragraph" w:customStyle="1" w:styleId="21">
    <w:name w:val="Уровень2"/>
    <w:basedOn w:val="a5"/>
    <w:rsid w:val="0015337C"/>
    <w:pPr>
      <w:numPr>
        <w:numId w:val="2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15337C"/>
    <w:pPr>
      <w:numPr>
        <w:ilvl w:val="2"/>
      </w:numPr>
      <w:tabs>
        <w:tab w:val="num" w:pos="1134"/>
      </w:tabs>
    </w:pPr>
  </w:style>
  <w:style w:type="paragraph" w:customStyle="1" w:styleId="affff7">
    <w:name w:val="Заголовок статьи"/>
    <w:basedOn w:val="a5"/>
    <w:next w:val="a5"/>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15337C"/>
    <w:pPr>
      <w:numPr>
        <w:numId w:val="27"/>
      </w:numPr>
      <w:jc w:val="both"/>
    </w:pPr>
  </w:style>
  <w:style w:type="paragraph" w:customStyle="1" w:styleId="1-3">
    <w:name w:val="Текст1-3"/>
    <w:basedOn w:val="a5"/>
    <w:rsid w:val="0015337C"/>
    <w:pPr>
      <w:spacing w:after="60" w:line="288" w:lineRule="auto"/>
      <w:jc w:val="both"/>
    </w:pPr>
    <w:rPr>
      <w:szCs w:val="20"/>
    </w:rPr>
  </w:style>
  <w:style w:type="paragraph" w:customStyle="1" w:styleId="aHeader">
    <w:name w:val="a_Header"/>
    <w:basedOn w:val="a5"/>
    <w:rsid w:val="0015337C"/>
    <w:pPr>
      <w:tabs>
        <w:tab w:val="left" w:pos="1985"/>
      </w:tabs>
      <w:spacing w:after="60"/>
      <w:jc w:val="center"/>
    </w:pPr>
    <w:rPr>
      <w:rFonts w:ascii="Courier New" w:hAnsi="Courier New"/>
    </w:rPr>
  </w:style>
  <w:style w:type="paragraph" w:customStyle="1" w:styleId="affff8">
    <w:name w:val="Подраздел"/>
    <w:basedOn w:val="a5"/>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8"/>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8"/>
      </w:numPr>
      <w:ind w:left="2302"/>
      <w:jc w:val="both"/>
    </w:pPr>
    <w:rPr>
      <w:sz w:val="28"/>
      <w:szCs w:val="28"/>
    </w:rPr>
  </w:style>
  <w:style w:type="paragraph" w:customStyle="1" w:styleId="02statia2">
    <w:name w:val="02statia2"/>
    <w:basedOn w:val="a5"/>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rsid w:val="0015337C"/>
    <w:pPr>
      <w:numPr>
        <w:numId w:val="29"/>
      </w:numPr>
      <w:tabs>
        <w:tab w:val="num" w:pos="926"/>
      </w:tabs>
      <w:ind w:left="0"/>
    </w:pPr>
  </w:style>
  <w:style w:type="paragraph" w:customStyle="1" w:styleId="affffb">
    <w:name w:val="маркированный"/>
    <w:basedOn w:val="a5"/>
    <w:semiHidden/>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15337C"/>
    <w:rPr>
      <w:szCs w:val="24"/>
      <w:lang w:eastAsia="ru-RU"/>
    </w:rPr>
  </w:style>
  <w:style w:type="paragraph" w:customStyle="1" w:styleId="112">
    <w:name w:val="Обычный11"/>
    <w:link w:val="1d"/>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rsid w:val="0015337C"/>
    <w:pPr>
      <w:spacing w:line="264" w:lineRule="auto"/>
    </w:pPr>
    <w:rPr>
      <w:sz w:val="28"/>
      <w:szCs w:val="20"/>
    </w:rPr>
  </w:style>
  <w:style w:type="paragraph" w:customStyle="1" w:styleId="Noeeu14">
    <w:name w:val="Noeeu14"/>
    <w:basedOn w:val="a5"/>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15337C"/>
    <w:pPr>
      <w:widowControl w:val="0"/>
      <w:autoSpaceDE w:val="0"/>
      <w:autoSpaceDN w:val="0"/>
      <w:adjustRightInd w:val="0"/>
    </w:pPr>
    <w:rPr>
      <w:rFonts w:ascii="Arial" w:hAnsi="Arial"/>
    </w:rPr>
  </w:style>
  <w:style w:type="paragraph" w:customStyle="1" w:styleId="u">
    <w:name w:val="u"/>
    <w:basedOn w:val="a5"/>
    <w:rsid w:val="0015337C"/>
    <w:pPr>
      <w:spacing w:before="100" w:beforeAutospacing="1" w:after="100" w:afterAutospacing="1"/>
    </w:pPr>
  </w:style>
  <w:style w:type="paragraph" w:customStyle="1" w:styleId="affffe">
    <w:name w:val="АриалСписок"/>
    <w:basedOn w:val="a5"/>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semiHidden/>
    <w:rsid w:val="0015337C"/>
    <w:pPr>
      <w:spacing w:before="40" w:after="40"/>
      <w:ind w:left="57" w:right="57"/>
    </w:pPr>
    <w:rPr>
      <w:bCs/>
    </w:rPr>
  </w:style>
  <w:style w:type="paragraph" w:customStyle="1" w:styleId="a0">
    <w:name w:val="Пункт Знак"/>
    <w:basedOn w:val="a5"/>
    <w:rsid w:val="0015337C"/>
    <w:pPr>
      <w:numPr>
        <w:ilvl w:val="1"/>
        <w:numId w:val="30"/>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15337C"/>
    <w:pPr>
      <w:numPr>
        <w:numId w:val="30"/>
      </w:numPr>
      <w:snapToGrid w:val="0"/>
      <w:spacing w:before="240" w:line="360" w:lineRule="auto"/>
      <w:jc w:val="center"/>
    </w:pPr>
    <w:rPr>
      <w:rFonts w:ascii="Arial" w:hAnsi="Arial"/>
      <w:b/>
      <w:sz w:val="28"/>
      <w:szCs w:val="28"/>
    </w:rPr>
  </w:style>
  <w:style w:type="character" w:customStyle="1" w:styleId="47">
    <w:name w:val="Пункт_4 Знак"/>
    <w:link w:val="48"/>
    <w:locked/>
    <w:rsid w:val="0015337C"/>
    <w:rPr>
      <w:rFonts w:cs="Times New Roman"/>
      <w:sz w:val="28"/>
      <w:szCs w:val="28"/>
    </w:rPr>
  </w:style>
  <w:style w:type="paragraph" w:customStyle="1" w:styleId="48">
    <w:name w:val="Пункт_4"/>
    <w:basedOn w:val="a5"/>
    <w:link w:val="47"/>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15337C"/>
    <w:pPr>
      <w:spacing w:before="120"/>
      <w:ind w:right="150"/>
      <w:jc w:val="both"/>
    </w:pPr>
  </w:style>
  <w:style w:type="paragraph" w:customStyle="1" w:styleId="rvps45">
    <w:name w:val="rvps45"/>
    <w:basedOn w:val="a5"/>
    <w:rsid w:val="0015337C"/>
    <w:pPr>
      <w:spacing w:before="120"/>
      <w:ind w:right="150"/>
    </w:pPr>
  </w:style>
  <w:style w:type="paragraph" w:customStyle="1" w:styleId="rvps51">
    <w:name w:val="rvps51"/>
    <w:basedOn w:val="a5"/>
    <w:rsid w:val="0015337C"/>
    <w:pPr>
      <w:spacing w:before="120"/>
      <w:ind w:right="150"/>
      <w:jc w:val="both"/>
    </w:pPr>
  </w:style>
  <w:style w:type="paragraph" w:customStyle="1" w:styleId="rvps48">
    <w:name w:val="rvps48"/>
    <w:basedOn w:val="a5"/>
    <w:rsid w:val="0015337C"/>
    <w:pPr>
      <w:spacing w:after="120"/>
      <w:ind w:right="150"/>
    </w:pPr>
  </w:style>
  <w:style w:type="paragraph" w:customStyle="1" w:styleId="rvps59">
    <w:name w:val="rvps59"/>
    <w:basedOn w:val="a5"/>
    <w:rsid w:val="0015337C"/>
    <w:pPr>
      <w:spacing w:before="60"/>
      <w:ind w:left="75" w:right="75" w:firstLine="285"/>
      <w:jc w:val="both"/>
    </w:pPr>
  </w:style>
  <w:style w:type="paragraph" w:customStyle="1" w:styleId="rvps52">
    <w:name w:val="rvps52"/>
    <w:basedOn w:val="a5"/>
    <w:rsid w:val="0015337C"/>
    <w:pPr>
      <w:ind w:left="210" w:right="150"/>
      <w:jc w:val="both"/>
    </w:pPr>
  </w:style>
  <w:style w:type="paragraph" w:customStyle="1" w:styleId="rvps67">
    <w:name w:val="rvps67"/>
    <w:basedOn w:val="a5"/>
    <w:rsid w:val="0015337C"/>
    <w:pPr>
      <w:spacing w:before="120"/>
      <w:ind w:left="75" w:right="150"/>
      <w:jc w:val="both"/>
    </w:pPr>
  </w:style>
  <w:style w:type="paragraph" w:customStyle="1" w:styleId="rvps50">
    <w:name w:val="rvps50"/>
    <w:basedOn w:val="a5"/>
    <w:rsid w:val="0015337C"/>
    <w:pPr>
      <w:spacing w:before="120"/>
      <w:ind w:right="150"/>
      <w:jc w:val="both"/>
    </w:pPr>
  </w:style>
  <w:style w:type="paragraph" w:customStyle="1" w:styleId="rvps70">
    <w:name w:val="rvps70"/>
    <w:basedOn w:val="a5"/>
    <w:rsid w:val="0015337C"/>
    <w:pPr>
      <w:ind w:left="780" w:right="150"/>
      <w:jc w:val="both"/>
    </w:pPr>
  </w:style>
  <w:style w:type="paragraph" w:customStyle="1" w:styleId="rvps78">
    <w:name w:val="rvps78"/>
    <w:basedOn w:val="a5"/>
    <w:rsid w:val="0015337C"/>
    <w:pPr>
      <w:ind w:right="150"/>
      <w:jc w:val="both"/>
    </w:pPr>
  </w:style>
  <w:style w:type="paragraph" w:customStyle="1" w:styleId="rvps82">
    <w:name w:val="rvps82"/>
    <w:basedOn w:val="a5"/>
    <w:rsid w:val="0015337C"/>
    <w:pPr>
      <w:spacing w:before="120" w:after="120"/>
      <w:ind w:left="45" w:right="150"/>
    </w:pPr>
  </w:style>
  <w:style w:type="paragraph" w:customStyle="1" w:styleId="rvps83">
    <w:name w:val="rvps83"/>
    <w:basedOn w:val="a5"/>
    <w:rsid w:val="0015337C"/>
    <w:pPr>
      <w:spacing w:before="120"/>
      <w:ind w:left="45" w:right="150"/>
    </w:pPr>
  </w:style>
  <w:style w:type="paragraph" w:customStyle="1" w:styleId="rvps84">
    <w:name w:val="rvps84"/>
    <w:basedOn w:val="a5"/>
    <w:rsid w:val="0015337C"/>
    <w:pPr>
      <w:spacing w:before="120" w:after="120"/>
      <w:ind w:right="150"/>
      <w:jc w:val="both"/>
    </w:pPr>
  </w:style>
  <w:style w:type="character" w:customStyle="1" w:styleId="labelheaderlevel21">
    <w:name w:val="label_header_level_21"/>
    <w:rsid w:val="0015337C"/>
    <w:rPr>
      <w:rFonts w:cs="Times New Roman"/>
      <w:b/>
      <w:bCs/>
      <w:color w:val="0000FF"/>
      <w:sz w:val="20"/>
      <w:szCs w:val="20"/>
    </w:rPr>
  </w:style>
  <w:style w:type="character" w:customStyle="1" w:styleId="FontStyle15">
    <w:name w:val="Font Style15"/>
    <w:rsid w:val="0015337C"/>
    <w:rPr>
      <w:rFonts w:ascii="Times New Roman" w:hAnsi="Times New Roman" w:cs="Times New Roman"/>
      <w:sz w:val="26"/>
      <w:szCs w:val="26"/>
    </w:rPr>
  </w:style>
  <w:style w:type="character" w:customStyle="1" w:styleId="afffff1">
    <w:name w:val="комментарий"/>
    <w:rsid w:val="0015337C"/>
    <w:rPr>
      <w:rFonts w:cs="Times New Roman"/>
      <w:b/>
      <w:i/>
      <w:shd w:val="clear" w:color="auto" w:fill="FFFF99"/>
    </w:rPr>
  </w:style>
  <w:style w:type="character" w:customStyle="1" w:styleId="afffff2">
    <w:name w:val="Основной шрифт"/>
    <w:semiHidden/>
    <w:rsid w:val="0015337C"/>
  </w:style>
  <w:style w:type="character" w:customStyle="1" w:styleId="afffff3">
    <w:name w:val="Подпункт Знак"/>
    <w:rsid w:val="0015337C"/>
    <w:rPr>
      <w:rFonts w:cs="Times New Roman"/>
      <w:sz w:val="28"/>
      <w:lang w:val="ru-RU" w:eastAsia="ru-RU" w:bidi="ar-SA"/>
    </w:rPr>
  </w:style>
  <w:style w:type="character" w:customStyle="1" w:styleId="FontStyle11">
    <w:name w:val="Font Style11"/>
    <w:rsid w:val="0015337C"/>
    <w:rPr>
      <w:rFonts w:ascii="Times New Roman" w:hAnsi="Times New Roman" w:cs="Times New Roman"/>
      <w:sz w:val="26"/>
      <w:szCs w:val="26"/>
    </w:rPr>
  </w:style>
  <w:style w:type="character" w:customStyle="1" w:styleId="Sp1">
    <w:name w:val="Sp1 Знак Знак"/>
    <w:rsid w:val="0015337C"/>
    <w:rPr>
      <w:rFonts w:cs="Times New Roman"/>
      <w:b/>
      <w:bCs/>
      <w:kern w:val="24"/>
      <w:sz w:val="24"/>
      <w:szCs w:val="24"/>
      <w:lang w:val="ru-RU" w:eastAsia="ru-RU" w:bidi="ar-SA"/>
    </w:rPr>
  </w:style>
  <w:style w:type="character" w:customStyle="1" w:styleId="FontStyle33">
    <w:name w:val="Font Style33"/>
    <w:rsid w:val="0015337C"/>
    <w:rPr>
      <w:rFonts w:ascii="Times New Roman" w:hAnsi="Times New Roman" w:cs="Times New Roman"/>
      <w:sz w:val="26"/>
      <w:szCs w:val="26"/>
    </w:rPr>
  </w:style>
  <w:style w:type="character" w:customStyle="1" w:styleId="FontStyle57">
    <w:name w:val="Font Style57"/>
    <w:rsid w:val="0015337C"/>
    <w:rPr>
      <w:rFonts w:ascii="Times New Roman" w:hAnsi="Times New Roman" w:cs="Times New Roman"/>
      <w:b/>
      <w:bCs/>
      <w:sz w:val="20"/>
      <w:szCs w:val="20"/>
    </w:rPr>
  </w:style>
  <w:style w:type="character" w:customStyle="1" w:styleId="urtxtstd1">
    <w:name w:val="urtxtstd1"/>
    <w:rsid w:val="0015337C"/>
    <w:rPr>
      <w:rFonts w:ascii="Arial" w:hAnsi="Arial" w:cs="Arial"/>
      <w:sz w:val="17"/>
      <w:szCs w:val="17"/>
    </w:rPr>
  </w:style>
  <w:style w:type="character" w:customStyle="1" w:styleId="rvts9">
    <w:name w:val="rvts9"/>
    <w:rsid w:val="0015337C"/>
    <w:rPr>
      <w:rFonts w:ascii="Times New Roman" w:hAnsi="Times New Roman" w:cs="Times New Roman"/>
      <w:b/>
      <w:bCs/>
      <w:sz w:val="28"/>
      <w:szCs w:val="28"/>
    </w:rPr>
  </w:style>
  <w:style w:type="character" w:customStyle="1" w:styleId="rvts6">
    <w:name w:val="rvts6"/>
    <w:rsid w:val="0015337C"/>
    <w:rPr>
      <w:rFonts w:ascii="Times New Roman" w:hAnsi="Times New Roman" w:cs="Times New Roman"/>
      <w:sz w:val="24"/>
      <w:szCs w:val="24"/>
    </w:rPr>
  </w:style>
  <w:style w:type="character" w:customStyle="1" w:styleId="rvts30">
    <w:name w:val="rvts30"/>
    <w:rsid w:val="0015337C"/>
    <w:rPr>
      <w:rFonts w:ascii="Times New Roman" w:hAnsi="Times New Roman" w:cs="Times New Roman"/>
      <w:sz w:val="22"/>
      <w:szCs w:val="22"/>
    </w:rPr>
  </w:style>
  <w:style w:type="character" w:customStyle="1" w:styleId="rvts36">
    <w:name w:val="rvts36"/>
    <w:rsid w:val="0015337C"/>
    <w:rPr>
      <w:rFonts w:ascii="Times New Roman" w:hAnsi="Times New Roman" w:cs="Times New Roman"/>
      <w:color w:val="000000"/>
      <w:sz w:val="22"/>
      <w:szCs w:val="22"/>
    </w:rPr>
  </w:style>
  <w:style w:type="character" w:customStyle="1" w:styleId="rvts25">
    <w:name w:val="rvts25"/>
    <w:rsid w:val="0015337C"/>
    <w:rPr>
      <w:rFonts w:ascii="Times New Roman" w:hAnsi="Times New Roman" w:cs="Times New Roman"/>
      <w:b/>
      <w:bCs/>
      <w:i/>
      <w:iCs/>
      <w:shd w:val="clear" w:color="auto" w:fill="FDE9D9"/>
    </w:rPr>
  </w:style>
  <w:style w:type="character" w:customStyle="1" w:styleId="rvts46">
    <w:name w:val="rvts46"/>
    <w:rsid w:val="0015337C"/>
    <w:rPr>
      <w:rFonts w:ascii="Times New Roman" w:hAnsi="Times New Roman" w:cs="Times New Roman"/>
      <w:i/>
      <w:iCs/>
      <w:shd w:val="clear" w:color="auto" w:fill="FABF8F"/>
    </w:rPr>
  </w:style>
  <w:style w:type="character" w:customStyle="1" w:styleId="urtxtstd">
    <w:name w:val="urtxtstd"/>
    <w:rsid w:val="0015337C"/>
    <w:rPr>
      <w:rFonts w:cs="Times New Roman"/>
    </w:rPr>
  </w:style>
  <w:style w:type="paragraph" w:customStyle="1" w:styleId="NVGBullet">
    <w:name w:val="NVG Bullet"/>
    <w:basedOn w:val="a5"/>
    <w:rsid w:val="0015337C"/>
    <w:pPr>
      <w:numPr>
        <w:numId w:val="33"/>
      </w:numPr>
      <w:suppressAutoHyphens/>
      <w:spacing w:before="120"/>
    </w:pPr>
    <w:rPr>
      <w:rFonts w:ascii="Arial" w:hAnsi="Arial"/>
      <w:lang w:val="en-US" w:eastAsia="ar-SA"/>
    </w:rPr>
  </w:style>
  <w:style w:type="paragraph" w:customStyle="1" w:styleId="afffff4">
    <w:name w:val="Текст_бо"/>
    <w:basedOn w:val="af5"/>
    <w:autoRedefine/>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rsid w:val="0015337C"/>
    <w:pPr>
      <w:ind w:firstLine="567"/>
      <w:jc w:val="both"/>
    </w:pPr>
    <w:rPr>
      <w:sz w:val="26"/>
      <w:szCs w:val="20"/>
    </w:rPr>
  </w:style>
  <w:style w:type="character" w:customStyle="1" w:styleId="afffff6">
    <w:name w:val="текст смк Знак"/>
    <w:link w:val="afffff5"/>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1"/>
      </w:numPr>
    </w:pPr>
  </w:style>
  <w:style w:type="numbering" w:customStyle="1" w:styleId="22">
    <w:name w:val="Стиль2"/>
    <w:rsid w:val="0015337C"/>
    <w:pPr>
      <w:numPr>
        <w:numId w:val="32"/>
      </w:numPr>
    </w:pPr>
  </w:style>
  <w:style w:type="numbering" w:styleId="111111">
    <w:name w:val="Outline List 2"/>
    <w:basedOn w:val="a8"/>
    <w:unhideWhenUsed/>
    <w:rsid w:val="0015337C"/>
    <w:pPr>
      <w:numPr>
        <w:numId w:val="34"/>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15337C"/>
    <w:rPr>
      <w:iCs/>
      <w:sz w:val="24"/>
      <w:szCs w:val="24"/>
      <w:lang w:val="ru-RU" w:eastAsia="ru-RU" w:bidi="ar-SA"/>
    </w:rPr>
  </w:style>
  <w:style w:type="paragraph" w:customStyle="1" w:styleId="a1">
    <w:name w:val="Текст_бюл смк"/>
    <w:basedOn w:val="afffff5"/>
    <w:rsid w:val="0015337C"/>
    <w:pPr>
      <w:numPr>
        <w:numId w:val="35"/>
      </w:numPr>
      <w:tabs>
        <w:tab w:val="clear" w:pos="1004"/>
        <w:tab w:val="num" w:pos="1440"/>
      </w:tabs>
      <w:ind w:left="1440" w:hanging="360"/>
    </w:pPr>
    <w:rPr>
      <w:szCs w:val="26"/>
    </w:rPr>
  </w:style>
  <w:style w:type="paragraph" w:customStyle="1" w:styleId="3d">
    <w:name w:val="Текст_бюл3"/>
    <w:basedOn w:val="a5"/>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532424308">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57239919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7682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zakupki.gov.ru" TargetMode="External"/><Relationship Id="rId34" Type="http://schemas.openxmlformats.org/officeDocument/2006/relationships/oleObject" Target="embeddings/oleObject1.bin"/><Relationship Id="rId42" Type="http://schemas.openxmlformats.org/officeDocument/2006/relationships/footer" Target="footer1.xml"/><Relationship Id="rId47" Type="http://schemas.openxmlformats.org/officeDocument/2006/relationships/hyperlink" Target="consultantplus://offline/ref=A040EB39CD11F250D04774D023161F91AFCDC35DF7E1BFE6557057AB0C7F19015D14DE1A43E1D607jBqAH" TargetMode="External"/><Relationship Id="rId50" Type="http://schemas.openxmlformats.org/officeDocument/2006/relationships/hyperlink" Target="consultantplus://offline/ref=A040EB39CD11F250D04774D023161F91AFCDC35DF7E1BFE6557057AB0C7F19015D14DE1A43E1D601jBqCH" TargetMode="External"/><Relationship Id="rId55"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eader" Target="header4.xm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andreev@bashtel.ru" TargetMode="External"/><Relationship Id="rId41" Type="http://schemas.openxmlformats.org/officeDocument/2006/relationships/header" Target="header2.xm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3.xml"/><Relationship Id="rId53" Type="http://schemas.openxmlformats.org/officeDocument/2006/relationships/header" Target="header5.xml"/><Relationship Id="rId58"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Titlin@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zakupki.rostelecom.ru/info_docs/docs/" TargetMode="External"/><Relationship Id="rId49" Type="http://schemas.openxmlformats.org/officeDocument/2006/relationships/hyperlink" Target="consultantplus://offline/ref=A040EB39CD11F250D04774D023161F91AFCDC35DF7E1BFE6557057AB0C7F19015D14DE1A43E1D605jBqAH" TargetMode="External"/><Relationship Id="rId57" Type="http://schemas.openxmlformats.org/officeDocument/2006/relationships/header" Target="header6.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eader" Target="header3.xml"/><Relationship Id="rId52" Type="http://schemas.openxmlformats.org/officeDocument/2006/relationships/hyperlink" Target="consultantplus://offline/ref=A040EB39CD11F250D04774D023161F91ACC4C254F1EDBFE6557057AB0C7F19015D14DE1A43E1D706jBq7H"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Titlin@bashtel.ru" TargetMode="External"/><Relationship Id="rId35" Type="http://schemas.openxmlformats.org/officeDocument/2006/relationships/hyperlink" Target="http://zakupki.rostelecom.ru/info_docs/docs/" TargetMode="External"/><Relationship Id="rId43" Type="http://schemas.openxmlformats.org/officeDocument/2006/relationships/footer" Target="footer2.xml"/><Relationship Id="rId48" Type="http://schemas.openxmlformats.org/officeDocument/2006/relationships/hyperlink" Target="consultantplus://offline/ref=A040EB39CD11F250D04774D023161F91AFCDC35DF7E1BFE6557057AB0C7F19015D14DE1A43E1D600jBqEH" TargetMode="External"/><Relationship Id="rId56" Type="http://schemas.openxmlformats.org/officeDocument/2006/relationships/footer" Target="footer6.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5D2208-404E-4D5F-8154-3D0E467AB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44</Pages>
  <Words>15476</Words>
  <Characters>88216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103486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6</cp:revision>
  <cp:lastPrinted>2017-07-06T07:14:00Z</cp:lastPrinted>
  <dcterms:created xsi:type="dcterms:W3CDTF">2017-04-12T11:29:00Z</dcterms:created>
  <dcterms:modified xsi:type="dcterms:W3CDTF">2017-07-06T07:15:00Z</dcterms:modified>
</cp:coreProperties>
</file>